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F0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napToGrid/>
          <w:color w:val="auto"/>
          <w:spacing w:val="0"/>
          <w:w w:val="100"/>
          <w:kern w:val="21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napToGrid/>
          <w:color w:val="auto"/>
          <w:spacing w:val="0"/>
          <w:w w:val="100"/>
          <w:kern w:val="21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22E22F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乐平市2026年3月份监测对象风险</w:t>
      </w:r>
    </w:p>
    <w:p w14:paraId="76F7E0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消除名单（5户16人）</w:t>
      </w:r>
    </w:p>
    <w:tbl>
      <w:tblPr>
        <w:tblStyle w:val="5"/>
        <w:tblpPr w:leftFromText="180" w:rightFromText="180" w:vertAnchor="text" w:horzAnchor="page" w:tblpXSpec="center" w:tblpY="63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8"/>
        <w:gridCol w:w="1475"/>
        <w:gridCol w:w="1487"/>
        <w:gridCol w:w="1813"/>
        <w:gridCol w:w="1012"/>
        <w:gridCol w:w="862"/>
      </w:tblGrid>
      <w:tr w14:paraId="44FAA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F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0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乡镇</w:t>
            </w:r>
          </w:p>
        </w:tc>
        <w:tc>
          <w:tcPr>
            <w:tcW w:w="14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F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DF4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C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监测对象类别</w:t>
            </w:r>
          </w:p>
        </w:tc>
        <w:tc>
          <w:tcPr>
            <w:tcW w:w="10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4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A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4E94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D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7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D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孙塘村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365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曾新满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A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2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8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45A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4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8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2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孙塘村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23A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张小妹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F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E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4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5A9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C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7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E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围渡村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B0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洪发荣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6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8A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E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D4E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E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5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1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陈家埠村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9F5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洪伟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4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9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4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1D3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F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3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9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府前村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DCB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刘长军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4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4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F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76EF5234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</w:p>
    <w:p w14:paraId="3A2FB0BB">
      <w:pPr>
        <w:pStyle w:val="3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EE2422A"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57E90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B1196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2130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F88B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560" w:lineRule="exact"/>
        <w:ind w:left="155" w:right="29" w:firstLine="632"/>
        <w:jc w:val="both"/>
        <w:textAlignment w:val="baseline"/>
        <w:rPr>
          <w:rFonts w:hint="default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p w14:paraId="761AEB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560" w:lineRule="exact"/>
        <w:ind w:left="155" w:right="29" w:firstLine="632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12D0D"/>
    <w:rsid w:val="4A1B2231"/>
    <w:rsid w:val="4DC67FB7"/>
    <w:rsid w:val="540D5513"/>
    <w:rsid w:val="6CCB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Cs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368</Characters>
  <Lines>0</Lines>
  <Paragraphs>0</Paragraphs>
  <TotalTime>6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2026-02-06T07:25:00Z</dcterms:created>
  <dc:creator>Lenovo</dc:creator>
  <cp:lastModifiedBy>☀滑板TALENT⚡</cp:lastModifiedBy>
  <cp:lastPrinted>2026-03-25T02:38:32Z</cp:lastPrinted>
  <dcterms:modified xsi:type="dcterms:W3CDTF">2026-03-25T03:12:42Z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eyJoZGlkIjoiODkzODBlZjE1ZGFlOWNjZGVhNWI4Y2M5ZDQ3M2E1NzYiLCJ1c2VySWQiOiIyMDQ2NDIxODYifQ==</vt:lpwstr>
  </property>
  <property fmtid="{D5CDD505-2E9C-101B-9397-08002B2CF9AE}" pid="4" name="ICV">
    <vt:lpwstr>AA8507F878594F1889F4DB97334EE6AA_13</vt:lpwstr>
  </property>
</Properties>
</file>