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黑体" w:hAnsi="黑体" w:eastAsia="黑体"/>
          <w:sz w:val="44"/>
          <w:szCs w:val="18"/>
        </w:rPr>
      </w:pPr>
    </w:p>
    <w:p>
      <w:pPr>
        <w:spacing w:line="560" w:lineRule="exact"/>
        <w:jc w:val="center"/>
        <w:rPr>
          <w:rFonts w:ascii="黑体" w:hAnsi="黑体" w:eastAsia="黑体"/>
          <w:sz w:val="44"/>
          <w:szCs w:val="18"/>
        </w:rPr>
      </w:pPr>
      <w:r>
        <w:rPr>
          <w:rFonts w:hint="eastAsia" w:ascii="黑体" w:hAnsi="黑体" w:eastAsia="黑体"/>
          <w:sz w:val="44"/>
          <w:szCs w:val="18"/>
        </w:rPr>
        <w:t>撤 销 行 政 许 可 告 知 书</w:t>
      </w:r>
    </w:p>
    <w:p>
      <w:pPr>
        <w:spacing w:line="560" w:lineRule="exact"/>
        <w:jc w:val="center"/>
        <w:rPr>
          <w:rFonts w:ascii="仿宋" w:hAnsi="仿宋"/>
          <w:sz w:val="32"/>
          <w:szCs w:val="30"/>
        </w:rPr>
      </w:pPr>
      <w:r>
        <w:rPr>
          <w:rFonts w:ascii="仿宋" w:hAnsi="仿宋"/>
          <w:sz w:val="32"/>
          <w:szCs w:val="30"/>
        </w:rPr>
        <w:t>(</w:t>
      </w:r>
      <w:r>
        <w:rPr>
          <w:rFonts w:hint="eastAsia" w:ascii="仿宋" w:hAnsi="仿宋"/>
          <w:sz w:val="32"/>
          <w:szCs w:val="30"/>
        </w:rPr>
        <w:t xml:space="preserve">   </w:t>
      </w:r>
      <w:r>
        <w:rPr>
          <w:rFonts w:ascii="仿宋" w:hAnsi="仿宋"/>
          <w:sz w:val="32"/>
          <w:szCs w:val="30"/>
        </w:rPr>
        <w:t>)</w:t>
      </w:r>
      <w:r>
        <w:rPr>
          <w:rFonts w:hint="eastAsia" w:ascii="仿宋" w:hAnsi="仿宋"/>
          <w:sz w:val="32"/>
          <w:szCs w:val="30"/>
        </w:rPr>
        <w:t>市监（</w:t>
      </w:r>
      <w:r>
        <w:rPr>
          <w:rFonts w:hint="eastAsia" w:ascii="仿宋" w:hAnsi="仿宋"/>
          <w:sz w:val="32"/>
          <w:szCs w:val="30"/>
          <w:lang w:val="en-US" w:eastAsia="zh-CN"/>
        </w:rPr>
        <w:t xml:space="preserve"> </w:t>
      </w:r>
      <w:r>
        <w:rPr>
          <w:rFonts w:hint="eastAsia" w:ascii="仿宋" w:hAnsi="仿宋"/>
          <w:sz w:val="32"/>
          <w:szCs w:val="30"/>
        </w:rPr>
        <w:t xml:space="preserve">）撤告字〔 </w:t>
      </w:r>
      <w:r>
        <w:rPr>
          <w:rFonts w:hint="eastAsia" w:ascii="仿宋" w:hAnsi="仿宋"/>
          <w:sz w:val="32"/>
          <w:szCs w:val="30"/>
          <w:lang w:val="en-US" w:eastAsia="zh-CN"/>
        </w:rPr>
        <w:t xml:space="preserve"> </w:t>
      </w:r>
      <w:r>
        <w:rPr>
          <w:rFonts w:hint="eastAsia" w:ascii="仿宋" w:hAnsi="仿宋"/>
          <w:sz w:val="32"/>
          <w:szCs w:val="30"/>
        </w:rPr>
        <w:t xml:space="preserve"> 〕 号</w:t>
      </w:r>
    </w:p>
    <w:p>
      <w:pPr>
        <w:spacing w:line="540" w:lineRule="exact"/>
        <w:jc w:val="center"/>
        <w:rPr>
          <w:rFonts w:ascii="仿宋" w:hAnsi="仿宋" w:cs="仿宋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54418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9.05pt;height:0pt;width:436.55pt;z-index:251658240;mso-width-relative:page;mso-height-relative:page;" filled="f" stroked="t" coordsize="21600,21600" o:gfxdata="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3j49CtQAAAAGAQAADwAAAAAAAAABACAAAAA4AAAAZHJzL2Rvd25yZXYueG1sUEsBAhQA&#10;FAAAAAgAh07iQDynrtXgAQAAqAMAAA4AAAAAAAAAAQAgAAAAOQEAAGRycy9lMm9Eb2MueG1sUEsF&#10;BgAAAAAGAAYAWQEAAIsFAAAAAA==&#10;">
                <v:path arrowok="t"/>
                <v:fill on="f" focussize="0,0"/>
                <v:stroke weight="1pt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40" w:lineRule="exact"/>
        <w:ind w:firstLine="0" w:firstLineChars="0"/>
        <w:rPr>
          <w:rFonts w:ascii="仿宋" w:hAnsi="仿宋" w:cs="仿宋"/>
          <w:sz w:val="32"/>
        </w:rPr>
      </w:pPr>
      <w:r>
        <w:rPr>
          <w:rFonts w:hint="eastAsia" w:ascii="仿宋" w:hAnsi="仿宋"/>
          <w:sz w:val="32"/>
          <w:u w:val="single"/>
        </w:rPr>
        <w:t xml:space="preserve">   </w:t>
      </w:r>
      <w:r>
        <w:rPr>
          <w:rFonts w:hint="eastAsia" w:ascii="仿宋" w:hAnsi="仿宋"/>
          <w:sz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/>
          <w:sz w:val="32"/>
          <w:u w:val="single"/>
        </w:rPr>
        <w:t xml:space="preserve">    </w:t>
      </w:r>
      <w:r>
        <w:rPr>
          <w:rFonts w:hint="eastAsia" w:ascii="仿宋" w:hAnsi="仿宋" w:cs="仿宋"/>
          <w:sz w:val="32"/>
        </w:rPr>
        <w:t>:</w:t>
      </w:r>
    </w:p>
    <w:p>
      <w:pPr>
        <w:spacing w:line="540" w:lineRule="exact"/>
        <w:ind w:firstLine="600" w:firstLineChars="200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社会统一信用代码(身份证)号</w:t>
      </w:r>
      <w:r>
        <w:rPr>
          <w:rFonts w:hint="eastAsia" w:ascii="仿宋" w:hAnsi="仿宋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</w:rPr>
        <w:t>你单位于</w:t>
      </w:r>
      <w:r>
        <w:rPr>
          <w:rFonts w:hint="eastAsia" w:ascii="仿宋" w:hAnsi="仿宋" w:cs="仿宋"/>
          <w:sz w:val="30"/>
          <w:szCs w:val="30"/>
          <w:u w:val="single"/>
        </w:rPr>
        <w:t>____</w:t>
      </w:r>
      <w:r>
        <w:rPr>
          <w:rFonts w:hint="eastAsia" w:ascii="仿宋" w:hAnsi="仿宋" w:cs="仿宋"/>
          <w:sz w:val="30"/>
          <w:szCs w:val="30"/>
        </w:rPr>
        <w:t>年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cs="仿宋"/>
          <w:sz w:val="30"/>
          <w:szCs w:val="30"/>
        </w:rPr>
        <w:t xml:space="preserve">月 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cs="仿宋"/>
          <w:sz w:val="30"/>
          <w:szCs w:val="30"/>
        </w:rPr>
        <w:t>日取得</w:t>
      </w:r>
      <w:r>
        <w:rPr>
          <w:rFonts w:hint="eastAsia" w:ascii="仿宋" w:hAnsi="仿宋" w:cs="仿宋"/>
          <w:sz w:val="30"/>
          <w:szCs w:val="30"/>
          <w:lang w:eastAsia="zh-CN"/>
        </w:rPr>
        <w:t>本</w:t>
      </w:r>
      <w:r>
        <w:rPr>
          <w:rFonts w:hint="eastAsia" w:ascii="仿宋" w:hAnsi="仿宋" w:cs="仿宋"/>
          <w:sz w:val="30"/>
          <w:szCs w:val="30"/>
        </w:rPr>
        <w:t>局颁发的</w:t>
      </w:r>
      <w:r>
        <w:rPr>
          <w:rFonts w:hint="eastAsia" w:ascii="仿宋" w:hAnsi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cs="仿宋"/>
          <w:sz w:val="30"/>
          <w:szCs w:val="30"/>
        </w:rPr>
        <w:t>证（证书编号：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cs="仿宋"/>
          <w:sz w:val="30"/>
          <w:szCs w:val="30"/>
        </w:rPr>
        <w:t>，有效期至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</w:rPr>
        <w:t>年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</w:rPr>
        <w:t>月</w:t>
      </w:r>
      <w:r>
        <w:rPr>
          <w:rFonts w:hint="eastAsia" w:ascii="仿宋" w:hAnsi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cs="仿宋"/>
          <w:sz w:val="30"/>
          <w:szCs w:val="30"/>
        </w:rPr>
        <w:t xml:space="preserve">日）。 </w:t>
      </w:r>
    </w:p>
    <w:p>
      <w:pPr>
        <w:spacing w:line="540" w:lineRule="exact"/>
        <w:ind w:firstLine="600" w:firstLineChars="200"/>
        <w:rPr>
          <w:rFonts w:ascii="仿宋" w:hAnsi="仿宋" w:cs="仿宋"/>
          <w:sz w:val="30"/>
          <w:szCs w:val="30"/>
          <w:highlight w:val="none"/>
        </w:rPr>
      </w:pPr>
      <w:r>
        <w:rPr>
          <w:rFonts w:hint="eastAsia" w:ascii="仿宋" w:hAnsi="仿宋"/>
          <w:sz w:val="30"/>
          <w:szCs w:val="30"/>
        </w:rPr>
        <w:t>因</w:t>
      </w:r>
      <w:r>
        <w:rPr>
          <w:rFonts w:hint="eastAsia" w:ascii="仿宋" w:hAnsi="仿宋"/>
          <w:sz w:val="30"/>
          <w:szCs w:val="30"/>
          <w:u w:val="single"/>
        </w:rPr>
        <w:t xml:space="preserve">_                                          </w:t>
      </w:r>
      <w:r>
        <w:rPr>
          <w:rFonts w:hint="eastAsia" w:ascii="仿宋" w:hAnsi="仿宋"/>
          <w:sz w:val="30"/>
          <w:szCs w:val="30"/>
        </w:rPr>
        <w:t>，</w:t>
      </w:r>
      <w:r>
        <w:rPr>
          <w:rFonts w:hint="eastAsia" w:ascii="仿宋" w:hAnsi="仿宋"/>
          <w:sz w:val="30"/>
          <w:szCs w:val="30"/>
          <w:highlight w:val="none"/>
        </w:rPr>
        <w:t>根据《</w:t>
      </w:r>
      <w:r>
        <w:rPr>
          <w:rFonts w:hint="eastAsia" w:ascii="仿宋" w:hAnsi="仿宋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/>
          <w:sz w:val="30"/>
          <w:szCs w:val="30"/>
          <w:highlight w:val="none"/>
        </w:rPr>
        <w:t>管理办法》第</w:t>
      </w:r>
      <w:r>
        <w:rPr>
          <w:rFonts w:hint="eastAsia" w:ascii="仿宋" w:hAnsi="仿宋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/>
          <w:sz w:val="30"/>
          <w:szCs w:val="30"/>
          <w:highlight w:val="none"/>
        </w:rPr>
        <w:t>条的规定，本</w:t>
      </w:r>
      <w:r>
        <w:rPr>
          <w:rFonts w:hint="eastAsia" w:ascii="仿宋" w:hAnsi="仿宋"/>
          <w:sz w:val="30"/>
          <w:szCs w:val="30"/>
          <w:highlight w:val="none"/>
          <w:lang w:eastAsia="zh-CN"/>
        </w:rPr>
        <w:t>局</w:t>
      </w:r>
      <w:r>
        <w:rPr>
          <w:rFonts w:hint="eastAsia" w:ascii="仿宋" w:hAnsi="仿宋"/>
          <w:sz w:val="30"/>
          <w:szCs w:val="30"/>
          <w:highlight w:val="none"/>
        </w:rPr>
        <w:t>拟作出撤销食品生产许可证的决定，</w:t>
      </w:r>
      <w:r>
        <w:rPr>
          <w:rFonts w:hint="eastAsia" w:ascii="仿宋" w:hAnsi="仿宋" w:cs="仿宋"/>
          <w:sz w:val="30"/>
          <w:szCs w:val="30"/>
          <w:highlight w:val="none"/>
        </w:rPr>
        <w:t>本局拟撤销你单位已取得的上述</w:t>
      </w:r>
      <w:r>
        <w:rPr>
          <w:rFonts w:hint="eastAsia" w:ascii="仿宋" w:hAnsi="仿宋" w:cs="仿宋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cs="仿宋"/>
          <w:sz w:val="30"/>
          <w:szCs w:val="30"/>
          <w:highlight w:val="none"/>
        </w:rPr>
        <w:t>证。</w:t>
      </w:r>
    </w:p>
    <w:p>
      <w:pPr>
        <w:spacing w:line="540" w:lineRule="exact"/>
        <w:ind w:firstLine="640"/>
        <w:rPr>
          <w:rFonts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</w:rPr>
        <w:t>你单位在收到告知书之日起5个工作日内有权</w:t>
      </w:r>
      <w:r>
        <w:rPr>
          <w:rFonts w:hint="eastAsia" w:ascii="仿宋" w:hAnsi="仿宋" w:cs="仿宋"/>
          <w:sz w:val="30"/>
          <w:szCs w:val="30"/>
          <w:highlight w:val="none"/>
        </w:rPr>
        <w:t>向</w:t>
      </w:r>
      <w:r>
        <w:rPr>
          <w:rFonts w:hint="eastAsia" w:ascii="仿宋" w:hAnsi="仿宋" w:cs="仿宋"/>
          <w:sz w:val="30"/>
          <w:szCs w:val="30"/>
          <w:highlight w:val="none"/>
          <w:lang w:val="en" w:eastAsia="zh-CN"/>
        </w:rPr>
        <w:t>本局</w:t>
      </w:r>
      <w:r>
        <w:rPr>
          <w:rFonts w:hint="eastAsia" w:ascii="仿宋" w:hAnsi="仿宋" w:cs="仿宋"/>
          <w:sz w:val="30"/>
          <w:szCs w:val="30"/>
          <w:highlight w:val="none"/>
        </w:rPr>
        <w:t>进行陈述</w:t>
      </w:r>
      <w:r>
        <w:rPr>
          <w:rFonts w:hint="eastAsia" w:ascii="仿宋" w:hAnsi="仿宋" w:cs="仿宋"/>
          <w:sz w:val="30"/>
          <w:szCs w:val="30"/>
        </w:rPr>
        <w:t>、申辩和提出听证的申请，逾期视为放弃权利。</w:t>
      </w:r>
    </w:p>
    <w:p>
      <w:pPr>
        <w:spacing w:line="540" w:lineRule="exact"/>
        <w:ind w:firstLine="600" w:firstLineChars="200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当事人意见:</w:t>
      </w:r>
    </w:p>
    <w:p>
      <w:pPr>
        <w:spacing w:line="540" w:lineRule="exact"/>
        <w:ind w:firstLine="600" w:firstLineChars="200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当事人签名:              日期:     年   月   日</w:t>
      </w:r>
    </w:p>
    <w:p>
      <w:pPr>
        <w:spacing w:line="540" w:lineRule="exact"/>
        <w:ind w:firstLine="600" w:firstLineChars="200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受托单位地址:                     邮编：</w:t>
      </w:r>
    </w:p>
    <w:p>
      <w:pPr>
        <w:spacing w:line="540" w:lineRule="exact"/>
        <w:ind w:firstLine="600" w:firstLineChars="200"/>
        <w:rPr>
          <w:rFonts w:hint="eastAsia" w:ascii="仿宋" w:hAnsi="仿宋" w:cs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联系人:                           电话:</w:t>
      </w:r>
      <w:r>
        <w:rPr>
          <w:rFonts w:hint="eastAsia" w:ascii="仿宋" w:hAnsi="仿宋" w:cs="仿宋"/>
          <w:sz w:val="30"/>
          <w:szCs w:val="30"/>
        </w:rPr>
        <w:t xml:space="preserve"> </w:t>
      </w:r>
    </w:p>
    <w:p>
      <w:pPr>
        <w:spacing w:line="540" w:lineRule="exact"/>
        <w:rPr>
          <w:rFonts w:hint="eastAsia" w:ascii="仿宋" w:hAnsi="仿宋" w:cs="仿宋"/>
          <w:sz w:val="30"/>
          <w:szCs w:val="30"/>
        </w:rPr>
      </w:pPr>
      <w:r>
        <w:rPr>
          <w:rFonts w:hint="eastAsia" w:ascii="仿宋" w:hAnsi="仿宋" w:cs="仿宋"/>
          <w:sz w:val="30"/>
          <w:szCs w:val="30"/>
          <w:lang w:val="en-US" w:eastAsia="zh-CN"/>
        </w:rPr>
        <w:t xml:space="preserve">                                      </w:t>
      </w:r>
      <w:r>
        <w:rPr>
          <w:rFonts w:hint="eastAsia" w:ascii="仿宋" w:hAnsi="仿宋" w:cs="仿宋"/>
          <w:sz w:val="30"/>
          <w:szCs w:val="30"/>
        </w:rPr>
        <w:t xml:space="preserve"> 年   月   日</w:t>
      </w:r>
    </w:p>
    <w:p>
      <w:pPr>
        <w:spacing w:line="540" w:lineRule="exact"/>
        <w:rPr>
          <w:rFonts w:hint="eastAsia" w:ascii="仿宋" w:hAnsi="仿宋" w:cs="仿宋"/>
          <w:sz w:val="30"/>
          <w:szCs w:val="30"/>
        </w:rPr>
      </w:pPr>
    </w:p>
    <w:p>
      <w:pPr>
        <w:spacing w:line="540" w:lineRule="exact"/>
        <w:rPr>
          <w:rFonts w:hint="eastAsia" w:ascii="仿宋" w:hAnsi="仿宋" w:cs="仿宋"/>
          <w:sz w:val="30"/>
          <w:szCs w:val="30"/>
        </w:rPr>
      </w:pPr>
    </w:p>
    <w:p>
      <w:pPr>
        <w:spacing w:line="540" w:lineRule="exact"/>
        <w:rPr>
          <w:rFonts w:hint="eastAsia" w:ascii="仿宋" w:hAnsi="仿宋" w:cs="仿宋"/>
          <w:sz w:val="30"/>
          <w:szCs w:val="30"/>
        </w:rPr>
      </w:pPr>
    </w:p>
    <w:p>
      <w:pPr>
        <w:spacing w:line="540" w:lineRule="exact"/>
        <w:rPr>
          <w:rFonts w:ascii="仿宋" w:hAnsi="仿宋"/>
          <w:sz w:val="28"/>
          <w:szCs w:val="28"/>
          <w:highlight w:val="none"/>
          <w:u w:val="single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0</wp:posOffset>
                </wp:positionV>
                <wp:extent cx="557974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5pt;margin-top:0pt;height:0pt;width:439.35pt;z-index:251659264;mso-width-relative:page;mso-height-relative:page;" filled="f" stroked="t" coordsize="21600,21600" o:gfxdata="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0cZTGdMAAAAEAQAADwAAAAAAAAABACAAAAA4AAAAZHJzL2Rvd25yZXYueG1sUEsBAhQA&#10;FAAAAAgAh07iQFkOjoDhAQAAqAMAAA4AAAAAAAAAAQAgAAAAOAEAAGRycy9lMm9Eb2MueG1sUEsF&#10;BgAAAAAGAAYAWQEAAIsFAAAAAA==&#10;">
                <v:path arrowok="t"/>
                <v:fill on="f" focussize="0,0"/>
                <v:stroke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/>
          <w:sz w:val="28"/>
          <w:szCs w:val="28"/>
        </w:rPr>
        <w:t>本文书一式</w:t>
      </w:r>
      <w:r>
        <w:rPr>
          <w:rFonts w:hint="eastAsia" w:ascii="仿宋" w:hAnsi="仿宋"/>
          <w:sz w:val="28"/>
          <w:szCs w:val="28"/>
          <w:lang w:eastAsia="zh-CN"/>
        </w:rPr>
        <w:t>两</w:t>
      </w:r>
      <w:r>
        <w:rPr>
          <w:rFonts w:hint="eastAsia" w:ascii="仿宋" w:hAnsi="仿宋"/>
          <w:sz w:val="28"/>
          <w:szCs w:val="28"/>
        </w:rPr>
        <w:t>份。一份</w:t>
      </w:r>
      <w:r>
        <w:rPr>
          <w:rFonts w:hint="eastAsia" w:ascii="仿宋" w:hAnsi="仿宋"/>
          <w:sz w:val="28"/>
          <w:szCs w:val="28"/>
          <w:highlight w:val="none"/>
        </w:rPr>
        <w:t>送达当事人，一份存档。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5AE97"/>
    <w:rsid w:val="7D65AE97"/>
    <w:rsid w:val="EEFCE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2023-11-09T19:20:00Z</dcterms:created>
  <dc:creator>朱巧力</dc:creator>
  <cp:lastModifiedBy>朱巧力</cp:lastModifiedBy>
  <dcterms:modified xsi:type="dcterms:W3CDTF">2023-11-10T10:51:02Z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