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keepNext w:val="0"/>
        <w:keepLines w:val="0"/>
        <w:widowControl/>
        <w:suppressLineNumbers w:val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1" name="图片 1" descr="C:/Users/YIN/Desktop/111/塔前/页面提取自－乐平市塔前镇国土空间总体规划成果（全本）_页面_1.jpg页面提取自－乐平市塔前镇国土空间总体规划成果（全本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YIN/Desktop/111/塔前/页面提取自－乐平市塔前镇国土空间总体规划成果（全本）_页面_1.jpg页面提取自－乐平市塔前镇国土空间总体规划成果（全本）_页面_1"/>
                    <pic:cNvPicPr>
                      <a:picLocks noChangeAspect="1"/>
                    </pic:cNvPicPr>
                  </pic:nvPicPr>
                  <pic:blipFill>
                    <a:blip r:embed="rId4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ADD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2" name="图片 2" descr="C:/Users/YIN/Desktop/111/塔前/页面提取自－乐平市塔前镇国土空间总体规划成果（全本）_页面_2.jpg页面提取自－乐平市塔前镇国土空间总体规划成果（全本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YIN/Desktop/111/塔前/页面提取自－乐平市塔前镇国土空间总体规划成果（全本）_页面_2.jpg页面提取自－乐平市塔前镇国土空间总体规划成果（全本）_页面_2"/>
                    <pic:cNvPicPr>
                      <a:picLocks noChangeAspect="1"/>
                    </pic:cNvPicPr>
                  </pic:nvPicPr>
                  <pic:blipFill>
                    <a:blip r:embed="rId5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3" name="图片 3" descr="C:/Users/YIN/Desktop/111/塔前/页面提取自－乐平市塔前镇国土空间总体规划成果（全本）_页面_3.jpg页面提取自－乐平市塔前镇国土空间总体规划成果（全本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YIN/Desktop/111/塔前/页面提取自－乐平市塔前镇国土空间总体规划成果（全本）_页面_3.jpg页面提取自－乐平市塔前镇国土空间总体规划成果（全本）_页面_3"/>
                    <pic:cNvPicPr>
                      <a:picLocks noChangeAspect="1"/>
                    </pic:cNvPicPr>
                  </pic:nvPicPr>
                  <pic:blipFill>
                    <a:blip r:embed="rId6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4" name="图片 4" descr="C:/Users/YIN/Desktop/111/塔前/页面提取自－乐平市塔前镇国土空间总体规划成果（全本）_页面_4.jpg页面提取自－乐平市塔前镇国土空间总体规划成果（全本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YIN/Desktop/111/塔前/页面提取自－乐平市塔前镇国土空间总体规划成果（全本）_页面_4.jpg页面提取自－乐平市塔前镇国土空间总体规划成果（全本）_页面_4"/>
                    <pic:cNvPicPr>
                      <a:picLocks noChangeAspect="1"/>
                    </pic:cNvPicPr>
                  </pic:nvPicPr>
                  <pic:blipFill>
                    <a:blip r:embed="rId7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AB3F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5" name="图片 5" descr="C:/Users/YIN/Desktop/111/塔前/页面提取自－乐平市塔前镇国土空间总体规划成果（全本）_页面_5.jpg页面提取自－乐平市塔前镇国土空间总体规划成果（全本）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YIN/Desktop/111/塔前/页面提取自－乐平市塔前镇国土空间总体规划成果（全本）_页面_5.jpg页面提取自－乐平市塔前镇国土空间总体规划成果（全本）_页面_5"/>
                    <pic:cNvPicPr>
                      <a:picLocks noChangeAspect="1"/>
                    </pic:cNvPicPr>
                  </pic:nvPicPr>
                  <pic:blipFill>
                    <a:blip r:embed="rId8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9759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1877E8E"/>
    <w:rsid w:val="0235192F"/>
    <w:rsid w:val="0C0C0D63"/>
    <w:rsid w:val="20216439"/>
    <w:rsid w:val="24D421A2"/>
    <w:rsid w:val="25E51AE5"/>
    <w:rsid w:val="34091FAB"/>
    <w:rsid w:val="42F018BF"/>
    <w:rsid w:val="48484ECF"/>
    <w:rsid w:val="4C5310C8"/>
    <w:rsid w:val="4E1338A3"/>
    <w:rsid w:val="4E6171BA"/>
    <w:rsid w:val="51491F56"/>
    <w:rsid w:val="54B61E08"/>
    <w:rsid w:val="58C96E58"/>
    <w:rsid w:val="58F4527F"/>
    <w:rsid w:val="597C4B8B"/>
    <w:rsid w:val="5E1556FF"/>
    <w:rsid w:val="63F504D6"/>
    <w:rsid w:val="66D97A4A"/>
    <w:rsid w:val="68607169"/>
    <w:rsid w:val="6F37540B"/>
    <w:rsid w:val="70E878B9"/>
    <w:rsid w:val="733D414D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1363</Words>
  <Characters>1469</Characters>
  <Lines>0</Lines>
  <Paragraphs>0</Paragraphs>
  <TotalTime>673</TotalTime>
  <ScaleCrop>false</ScaleCrop>
  <LinksUpToDate>false</LinksUpToDate>
  <CharactersWithSpaces>1469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2026-02-11T03:46:55Z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E414E55250164B14BC6F9B3D9842E66B_13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