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autoSpaceDN/>
        <w:spacing w:line="620" w:lineRule="exact"/>
        <w:rPr>
          <w:rFonts w:hint="eastAsia" w:ascii="黑体" w:hAnsi="黑体" w:eastAsia="黑体"/>
          <w:sz w:val="32"/>
          <w:szCs w:val="32"/>
          <w:lang w:eastAsia="zh-CN"/>
        </w:rPr>
      </w:pPr>
    </w:p>
    <w:p>
      <w:pPr>
        <w:autoSpaceDE/>
        <w:autoSpaceDN/>
        <w:spacing w:line="620" w:lineRule="exact"/>
        <w:jc w:val="center"/>
        <w:rPr>
          <w:rFonts w:hint="eastAsia" w:asciiTheme="majorEastAsia" w:hAnsiTheme="majorEastAsia" w:eastAsiaTheme="majorEastAsia" w:cstheme="majorEastAsia"/>
          <w:sz w:val="44"/>
          <w:szCs w:val="44"/>
          <w:lang w:eastAsia="zh-CN"/>
        </w:rPr>
      </w:pPr>
      <w:r>
        <w:rPr>
          <w:rFonts w:hint="eastAsia" w:asciiTheme="majorEastAsia" w:hAnsiTheme="majorEastAsia" w:eastAsiaTheme="majorEastAsia" w:cstheme="majorEastAsia"/>
          <w:sz w:val="44"/>
          <w:szCs w:val="44"/>
          <w:lang w:eastAsia="zh-CN"/>
        </w:rPr>
        <w:t>中共乐平市委党史办项目支出绩效</w:t>
      </w:r>
    </w:p>
    <w:p>
      <w:pPr>
        <w:autoSpaceDE/>
        <w:autoSpaceDN/>
        <w:spacing w:line="620" w:lineRule="exact"/>
        <w:jc w:val="center"/>
        <w:rPr>
          <w:rFonts w:hint="eastAsia" w:asciiTheme="majorEastAsia" w:hAnsiTheme="majorEastAsia" w:eastAsiaTheme="majorEastAsia" w:cstheme="majorEastAsia"/>
          <w:sz w:val="44"/>
          <w:szCs w:val="44"/>
          <w:lang w:eastAsia="zh-CN"/>
        </w:rPr>
      </w:pPr>
      <w:r>
        <w:rPr>
          <w:rFonts w:hint="eastAsia" w:asciiTheme="majorEastAsia" w:hAnsiTheme="majorEastAsia" w:eastAsiaTheme="majorEastAsia" w:cstheme="majorEastAsia"/>
          <w:sz w:val="44"/>
          <w:szCs w:val="44"/>
          <w:lang w:eastAsia="zh-CN"/>
        </w:rPr>
        <w:t>自评报告</w:t>
      </w:r>
    </w:p>
    <w:p>
      <w:pPr>
        <w:autoSpaceDE/>
        <w:autoSpaceDN/>
        <w:spacing w:line="620" w:lineRule="exact"/>
        <w:jc w:val="center"/>
        <w:rPr>
          <w:rFonts w:hint="eastAsia" w:ascii="楷体_GB2312" w:hAnsi="楷体_GB2312" w:eastAsia="楷体_GB2312"/>
          <w:sz w:val="32"/>
          <w:szCs w:val="32"/>
          <w:lang w:eastAsia="zh-CN"/>
        </w:rPr>
      </w:pPr>
      <w:r>
        <w:rPr>
          <w:rFonts w:hint="eastAsia" w:ascii="楷体_GB2312" w:hAnsi="楷体_GB2312" w:eastAsia="楷体_GB2312"/>
          <w:sz w:val="32"/>
          <w:szCs w:val="32"/>
          <w:lang w:eastAsia="zh-CN"/>
        </w:rPr>
        <w:t>（</w:t>
      </w:r>
      <w:r>
        <w:rPr>
          <w:rFonts w:hint="eastAsia" w:ascii="楷体_GB2312" w:hAnsi="楷体_GB2312" w:eastAsia="楷体_GB2312"/>
          <w:sz w:val="32"/>
          <w:szCs w:val="32"/>
          <w:lang w:val="en-US" w:eastAsia="zh-CN"/>
        </w:rPr>
        <w:t>2022</w:t>
      </w:r>
      <w:r>
        <w:rPr>
          <w:rFonts w:hint="eastAsia" w:ascii="楷体_GB2312" w:hAnsi="楷体_GB2312" w:eastAsia="楷体_GB2312"/>
          <w:sz w:val="32"/>
          <w:szCs w:val="32"/>
          <w:lang w:eastAsia="zh-CN"/>
        </w:rPr>
        <w:t>年度）</w:t>
      </w:r>
    </w:p>
    <w:p>
      <w:pPr>
        <w:autoSpaceDE/>
        <w:autoSpaceDN/>
        <w:spacing w:line="620" w:lineRule="exact"/>
        <w:jc w:val="center"/>
        <w:rPr>
          <w:rFonts w:hint="eastAsia" w:ascii="仿宋" w:hAnsi="仿宋" w:eastAsia="仿宋"/>
          <w:sz w:val="32"/>
          <w:szCs w:val="32"/>
          <w:lang w:eastAsia="zh-CN"/>
        </w:rPr>
      </w:pPr>
    </w:p>
    <w:p>
      <w:pPr>
        <w:keepNext w:val="0"/>
        <w:keepLines w:val="0"/>
        <w:pageBreakBefore w:val="0"/>
        <w:numPr>
          <w:ilvl w:val="0"/>
          <w:numId w:val="1"/>
        </w:numPr>
        <w:kinsoku/>
        <w:wordWrap/>
        <w:overflowPunct/>
        <w:topLinePunct w:val="0"/>
        <w:autoSpaceDE/>
        <w:autoSpaceDN/>
        <w:bidi w:val="0"/>
        <w:adjustRightInd/>
        <w:spacing w:line="560" w:lineRule="exact"/>
        <w:ind w:left="20" w:leftChars="0" w:firstLine="640" w:firstLineChars="0"/>
        <w:jc w:val="both"/>
        <w:textAlignment w:val="auto"/>
        <w:rPr>
          <w:rFonts w:hint="eastAsia" w:ascii="黑体" w:hAnsi="黑体" w:eastAsia="黑体"/>
          <w:sz w:val="32"/>
          <w:szCs w:val="32"/>
          <w:lang w:eastAsia="zh-CN"/>
        </w:rPr>
      </w:pPr>
      <w:r>
        <w:rPr>
          <w:rFonts w:hint="eastAsia" w:ascii="黑体" w:hAnsi="黑体" w:eastAsia="黑体"/>
          <w:sz w:val="32"/>
          <w:szCs w:val="32"/>
          <w:lang w:eastAsia="zh-CN"/>
        </w:rPr>
        <w:t>项目概况</w:t>
      </w:r>
    </w:p>
    <w:p>
      <w:pPr>
        <w:keepNext w:val="0"/>
        <w:keepLines w:val="0"/>
        <w:pageBreakBefore w:val="0"/>
        <w:numPr>
          <w:ilvl w:val="0"/>
          <w:numId w:val="0"/>
        </w:numPr>
        <w:kinsoku/>
        <w:wordWrap/>
        <w:overflowPunct/>
        <w:topLinePunct w:val="0"/>
        <w:autoSpaceDE/>
        <w:autoSpaceDN/>
        <w:bidi w:val="0"/>
        <w:adjustRightInd/>
        <w:spacing w:line="560" w:lineRule="exact"/>
        <w:ind w:firstLine="640" w:firstLineChars="200"/>
        <w:jc w:val="both"/>
        <w:textAlignment w:val="auto"/>
        <w:rPr>
          <w:rFonts w:hint="eastAsia" w:ascii="楷体" w:hAnsi="楷体" w:eastAsia="楷体" w:cs="楷体"/>
          <w:sz w:val="32"/>
          <w:szCs w:val="32"/>
          <w:lang w:eastAsia="zh-CN"/>
        </w:rPr>
      </w:pPr>
      <w:r>
        <w:rPr>
          <w:rFonts w:hint="eastAsia" w:ascii="楷体" w:hAnsi="楷体" w:eastAsia="楷体" w:cs="楷体"/>
          <w:sz w:val="32"/>
          <w:szCs w:val="32"/>
          <w:lang w:eastAsia="zh-CN"/>
        </w:rPr>
        <w:t>（一）项目单位基本情况。</w:t>
      </w:r>
    </w:p>
    <w:p>
      <w:pPr>
        <w:keepNext w:val="0"/>
        <w:keepLines w:val="0"/>
        <w:pageBreakBefore w:val="0"/>
        <w:widowControl/>
        <w:kinsoku/>
        <w:wordWrap/>
        <w:overflowPunct/>
        <w:topLinePunct w:val="0"/>
        <w:autoSpaceDE/>
        <w:autoSpaceDN/>
        <w:bidi w:val="0"/>
        <w:adjustRightInd/>
        <w:spacing w:line="560" w:lineRule="exact"/>
        <w:ind w:firstLine="643" w:firstLineChars="200"/>
        <w:jc w:val="left"/>
        <w:textAlignment w:val="auto"/>
        <w:rPr>
          <w:rFonts w:hint="eastAsia" w:ascii="仿宋" w:hAnsi="仿宋" w:eastAsia="仿宋" w:cs="仿宋"/>
          <w:b/>
          <w:bCs/>
          <w:sz w:val="32"/>
          <w:szCs w:val="32"/>
        </w:rPr>
      </w:pPr>
      <w:r>
        <w:rPr>
          <w:rFonts w:hint="eastAsia" w:ascii="仿宋" w:hAnsi="仿宋" w:eastAsia="仿宋" w:cs="仿宋"/>
          <w:b/>
          <w:bCs/>
          <w:sz w:val="32"/>
          <w:szCs w:val="32"/>
          <w:lang w:val="en-US" w:eastAsia="zh-CN"/>
        </w:rPr>
        <w:t>1、</w:t>
      </w:r>
      <w:r>
        <w:rPr>
          <w:rFonts w:hint="eastAsia" w:ascii="仿宋" w:hAnsi="仿宋" w:eastAsia="仿宋" w:cs="仿宋"/>
          <w:b/>
          <w:bCs/>
          <w:sz w:val="32"/>
          <w:szCs w:val="32"/>
        </w:rPr>
        <w:t>部门主要职责</w:t>
      </w:r>
    </w:p>
    <w:p>
      <w:pPr>
        <w:keepNext w:val="0"/>
        <w:keepLines w:val="0"/>
        <w:pageBreakBefore w:val="0"/>
        <w:widowControl/>
        <w:kinsoku/>
        <w:wordWrap/>
        <w:overflowPunct/>
        <w:topLinePunct w:val="0"/>
        <w:autoSpaceDE/>
        <w:autoSpaceDN/>
        <w:bidi w:val="0"/>
        <w:adjustRightInd/>
        <w:spacing w:line="560" w:lineRule="exact"/>
        <w:ind w:firstLine="640" w:firstLineChars="200"/>
        <w:jc w:val="left"/>
        <w:textAlignment w:val="auto"/>
        <w:rPr>
          <w:rFonts w:hint="eastAsia" w:ascii="仿宋" w:hAnsi="仿宋" w:eastAsia="仿宋" w:cs="仿宋"/>
          <w:sz w:val="32"/>
          <w:szCs w:val="32"/>
        </w:rPr>
      </w:pPr>
      <w:r>
        <w:rPr>
          <w:rFonts w:hint="eastAsia" w:ascii="仿宋_GB2312" w:hAnsi="仿宋" w:eastAsia="仿宋_GB2312"/>
          <w:color w:val="000000"/>
          <w:sz w:val="32"/>
          <w:szCs w:val="32"/>
          <w:highlight w:val="none"/>
          <w:lang w:eastAsia="zh-CN"/>
        </w:rPr>
        <w:t>（</w:t>
      </w:r>
      <w:r>
        <w:rPr>
          <w:rFonts w:hint="eastAsia" w:ascii="仿宋_GB2312" w:hAnsi="仿宋" w:eastAsia="仿宋_GB2312"/>
          <w:color w:val="000000"/>
          <w:sz w:val="32"/>
          <w:szCs w:val="32"/>
          <w:highlight w:val="none"/>
        </w:rPr>
        <w:t>1</w:t>
      </w:r>
      <w:r>
        <w:rPr>
          <w:rFonts w:hint="eastAsia" w:ascii="仿宋_GB2312" w:hAnsi="仿宋" w:eastAsia="仿宋_GB2312"/>
          <w:color w:val="000000"/>
          <w:sz w:val="32"/>
          <w:szCs w:val="32"/>
          <w:highlight w:val="none"/>
          <w:lang w:eastAsia="zh-CN"/>
        </w:rPr>
        <w:t>）</w:t>
      </w:r>
      <w:r>
        <w:rPr>
          <w:rFonts w:hint="eastAsia" w:ascii="仿宋" w:hAnsi="仿宋" w:eastAsia="仿宋" w:cs="仿宋"/>
          <w:sz w:val="32"/>
          <w:szCs w:val="32"/>
        </w:rPr>
        <w:t>贯彻执行党和国家有关党史工作的方针、政策，为市委制定党史工作计划，并负责具体贯彻实施；指导与协调全市的党史工作、学术活动及业务培训等。</w:t>
      </w:r>
    </w:p>
    <w:p>
      <w:pPr>
        <w:keepNext w:val="0"/>
        <w:keepLines w:val="0"/>
        <w:pageBreakBefore w:val="0"/>
        <w:widowControl/>
        <w:kinsoku/>
        <w:wordWrap/>
        <w:overflowPunct/>
        <w:topLinePunct w:val="0"/>
        <w:autoSpaceDE/>
        <w:autoSpaceDN/>
        <w:bidi w:val="0"/>
        <w:adjustRightInd/>
        <w:spacing w:line="560" w:lineRule="exact"/>
        <w:ind w:firstLine="640" w:firstLineChars="200"/>
        <w:jc w:val="left"/>
        <w:textAlignment w:val="auto"/>
        <w:rPr>
          <w:rFonts w:hint="eastAsia" w:ascii="仿宋" w:hAnsi="仿宋" w:eastAsia="仿宋" w:cs="仿宋"/>
          <w:sz w:val="32"/>
          <w:szCs w:val="32"/>
        </w:rPr>
      </w:pPr>
      <w:r>
        <w:rPr>
          <w:rFonts w:hint="eastAsia" w:ascii="仿宋_GB2312" w:hAnsi="仿宋" w:eastAsia="仿宋_GB2312"/>
          <w:color w:val="000000"/>
          <w:sz w:val="32"/>
          <w:szCs w:val="32"/>
          <w:highlight w:val="none"/>
          <w:lang w:eastAsia="zh-CN"/>
        </w:rPr>
        <w:t>（</w:t>
      </w:r>
      <w:r>
        <w:rPr>
          <w:rFonts w:hint="eastAsia" w:hAnsi="仿宋"/>
          <w:color w:val="000000"/>
          <w:sz w:val="32"/>
          <w:szCs w:val="32"/>
          <w:highlight w:val="none"/>
          <w:lang w:val="en-US" w:eastAsia="zh-CN"/>
        </w:rPr>
        <w:t>2</w:t>
      </w:r>
      <w:r>
        <w:rPr>
          <w:rFonts w:hint="eastAsia" w:ascii="仿宋_GB2312" w:hAnsi="仿宋" w:eastAsia="仿宋_GB2312"/>
          <w:color w:val="000000"/>
          <w:sz w:val="32"/>
          <w:szCs w:val="32"/>
          <w:highlight w:val="none"/>
          <w:lang w:eastAsia="zh-CN"/>
        </w:rPr>
        <w:t>）</w:t>
      </w:r>
      <w:r>
        <w:rPr>
          <w:rFonts w:hint="eastAsia" w:ascii="仿宋" w:hAnsi="仿宋" w:eastAsia="仿宋" w:cs="仿宋"/>
          <w:sz w:val="32"/>
          <w:szCs w:val="32"/>
        </w:rPr>
        <w:t>征集整理本市的党史资料，研究党的历史经验，编纂出版地方党史、革命史书刊，为社会主义精神文明建设服务，同时为上级党史部门提供党史研究资料。</w:t>
      </w:r>
    </w:p>
    <w:p>
      <w:pPr>
        <w:keepNext w:val="0"/>
        <w:keepLines w:val="0"/>
        <w:pageBreakBefore w:val="0"/>
        <w:widowControl/>
        <w:kinsoku/>
        <w:wordWrap/>
        <w:overflowPunct/>
        <w:topLinePunct w:val="0"/>
        <w:autoSpaceDE/>
        <w:autoSpaceDN/>
        <w:bidi w:val="0"/>
        <w:adjustRightInd/>
        <w:spacing w:line="560" w:lineRule="exact"/>
        <w:ind w:firstLine="640" w:firstLineChars="200"/>
        <w:jc w:val="left"/>
        <w:textAlignment w:val="auto"/>
        <w:rPr>
          <w:rFonts w:hint="eastAsia" w:ascii="仿宋" w:hAnsi="仿宋" w:eastAsia="仿宋" w:cs="仿宋"/>
          <w:sz w:val="32"/>
          <w:szCs w:val="32"/>
        </w:rPr>
      </w:pPr>
      <w:r>
        <w:rPr>
          <w:rFonts w:hint="eastAsia" w:ascii="仿宋_GB2312" w:hAnsi="仿宋" w:eastAsia="仿宋_GB2312"/>
          <w:color w:val="000000"/>
          <w:sz w:val="32"/>
          <w:szCs w:val="32"/>
          <w:highlight w:val="none"/>
          <w:lang w:eastAsia="zh-CN"/>
        </w:rPr>
        <w:t>（</w:t>
      </w:r>
      <w:r>
        <w:rPr>
          <w:rFonts w:hint="eastAsia" w:hAnsi="仿宋"/>
          <w:color w:val="000000"/>
          <w:sz w:val="32"/>
          <w:szCs w:val="32"/>
          <w:highlight w:val="none"/>
          <w:lang w:val="en-US" w:eastAsia="zh-CN"/>
        </w:rPr>
        <w:t>3</w:t>
      </w:r>
      <w:r>
        <w:rPr>
          <w:rFonts w:hint="eastAsia" w:ascii="仿宋_GB2312" w:hAnsi="仿宋" w:eastAsia="仿宋_GB2312"/>
          <w:color w:val="000000"/>
          <w:sz w:val="32"/>
          <w:szCs w:val="32"/>
          <w:highlight w:val="none"/>
          <w:lang w:eastAsia="zh-CN"/>
        </w:rPr>
        <w:t>）</w:t>
      </w:r>
      <w:r>
        <w:rPr>
          <w:rFonts w:hint="eastAsia" w:ascii="仿宋" w:hAnsi="仿宋" w:eastAsia="仿宋" w:cs="仿宋"/>
          <w:sz w:val="32"/>
          <w:szCs w:val="32"/>
        </w:rPr>
        <w:t>结合全市的各项中心工作，配合有关部门进行党史宣传教育工作，充分发挥党史资政育人的社会功能。</w:t>
      </w:r>
    </w:p>
    <w:p>
      <w:pPr>
        <w:keepNext w:val="0"/>
        <w:keepLines w:val="0"/>
        <w:pageBreakBefore w:val="0"/>
        <w:widowControl/>
        <w:kinsoku/>
        <w:wordWrap/>
        <w:overflowPunct/>
        <w:topLinePunct w:val="0"/>
        <w:autoSpaceDE/>
        <w:autoSpaceDN/>
        <w:bidi w:val="0"/>
        <w:adjustRightInd/>
        <w:spacing w:line="560" w:lineRule="exact"/>
        <w:ind w:firstLine="640" w:firstLineChars="200"/>
        <w:jc w:val="left"/>
        <w:textAlignment w:val="auto"/>
        <w:rPr>
          <w:rFonts w:hint="eastAsia" w:ascii="仿宋" w:hAnsi="仿宋" w:eastAsia="仿宋" w:cs="仿宋"/>
          <w:sz w:val="32"/>
          <w:szCs w:val="32"/>
        </w:rPr>
      </w:pPr>
      <w:r>
        <w:rPr>
          <w:rFonts w:hint="eastAsia" w:ascii="仿宋_GB2312" w:hAnsi="仿宋" w:eastAsia="仿宋_GB2312"/>
          <w:color w:val="000000"/>
          <w:sz w:val="32"/>
          <w:szCs w:val="32"/>
          <w:highlight w:val="none"/>
          <w:lang w:eastAsia="zh-CN"/>
        </w:rPr>
        <w:t>（</w:t>
      </w:r>
      <w:r>
        <w:rPr>
          <w:rFonts w:hint="eastAsia" w:hAnsi="仿宋"/>
          <w:color w:val="000000"/>
          <w:sz w:val="32"/>
          <w:szCs w:val="32"/>
          <w:highlight w:val="none"/>
          <w:lang w:val="en-US" w:eastAsia="zh-CN"/>
        </w:rPr>
        <w:t>4</w:t>
      </w:r>
      <w:r>
        <w:rPr>
          <w:rFonts w:hint="eastAsia" w:ascii="仿宋_GB2312" w:hAnsi="仿宋" w:eastAsia="仿宋_GB2312"/>
          <w:color w:val="000000"/>
          <w:sz w:val="32"/>
          <w:szCs w:val="32"/>
          <w:highlight w:val="none"/>
          <w:lang w:eastAsia="zh-CN"/>
        </w:rPr>
        <w:t>）</w:t>
      </w:r>
      <w:r>
        <w:rPr>
          <w:rFonts w:hint="eastAsia" w:ascii="仿宋" w:hAnsi="仿宋" w:eastAsia="仿宋" w:cs="仿宋"/>
          <w:sz w:val="32"/>
          <w:szCs w:val="32"/>
        </w:rPr>
        <w:t>承办市委和上级党史部门交办的其他事项。</w:t>
      </w:r>
    </w:p>
    <w:p>
      <w:pPr>
        <w:keepNext w:val="0"/>
        <w:keepLines w:val="0"/>
        <w:pageBreakBefore w:val="0"/>
        <w:widowControl/>
        <w:kinsoku/>
        <w:wordWrap/>
        <w:overflowPunct/>
        <w:topLinePunct w:val="0"/>
        <w:autoSpaceDE/>
        <w:autoSpaceDN/>
        <w:bidi w:val="0"/>
        <w:adjustRightInd/>
        <w:spacing w:line="560" w:lineRule="exact"/>
        <w:ind w:firstLine="643" w:firstLineChars="200"/>
        <w:jc w:val="left"/>
        <w:textAlignment w:val="auto"/>
        <w:rPr>
          <w:rFonts w:hint="eastAsia" w:ascii="仿宋" w:hAnsi="仿宋" w:eastAsia="仿宋" w:cs="仿宋"/>
          <w:b/>
          <w:kern w:val="0"/>
          <w:sz w:val="32"/>
          <w:szCs w:val="32"/>
        </w:rPr>
      </w:pPr>
      <w:r>
        <w:rPr>
          <w:rFonts w:hint="eastAsia" w:ascii="仿宋" w:hAnsi="仿宋" w:eastAsia="仿宋" w:cs="仿宋"/>
          <w:b/>
          <w:kern w:val="0"/>
          <w:sz w:val="32"/>
          <w:szCs w:val="32"/>
          <w:lang w:val="en-US" w:eastAsia="zh-CN"/>
        </w:rPr>
        <w:t>2、</w:t>
      </w:r>
      <w:r>
        <w:rPr>
          <w:rFonts w:hint="eastAsia" w:ascii="仿宋" w:hAnsi="仿宋" w:eastAsia="仿宋" w:cs="仿宋"/>
          <w:b/>
          <w:kern w:val="0"/>
          <w:sz w:val="32"/>
          <w:szCs w:val="32"/>
        </w:rPr>
        <w:t>部门基本情况</w:t>
      </w:r>
    </w:p>
    <w:p>
      <w:pPr>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firstLine="640" w:firstLineChars="200"/>
        <w:textAlignment w:val="auto"/>
        <w:outlineLvl w:val="9"/>
        <w:rPr>
          <w:rFonts w:hint="eastAsia" w:ascii="仿宋" w:hAnsi="仿宋" w:eastAsia="仿宋" w:cs="仿宋"/>
          <w:b w:val="0"/>
          <w:bCs w:val="0"/>
          <w:color w:val="auto"/>
          <w:sz w:val="32"/>
          <w:szCs w:val="32"/>
        </w:rPr>
      </w:pPr>
      <w:r>
        <w:rPr>
          <w:rFonts w:hint="eastAsia" w:ascii="华文仿宋" w:hAnsi="华文仿宋" w:eastAsia="华文仿宋" w:cs="华文仿宋"/>
          <w:color w:val="4F81BD"/>
          <w:sz w:val="32"/>
          <w:szCs w:val="32"/>
        </w:rPr>
        <w:t xml:space="preserve"> </w:t>
      </w:r>
      <w:r>
        <w:rPr>
          <w:rFonts w:hint="eastAsia" w:ascii="仿宋" w:hAnsi="仿宋" w:eastAsia="仿宋" w:cs="仿宋"/>
          <w:b w:val="0"/>
          <w:bCs w:val="0"/>
          <w:color w:val="auto"/>
          <w:sz w:val="32"/>
          <w:szCs w:val="32"/>
        </w:rPr>
        <w:t>中共乐平市委党史办有预算单位1个。内设1个职能股室，综合股。编制人数5人，实有人数8人，其中：在职人数6人、退休人员2人。其中：在职人数</w:t>
      </w:r>
      <w:r>
        <w:rPr>
          <w:rFonts w:hint="eastAsia" w:ascii="仿宋" w:hAnsi="仿宋" w:eastAsia="仿宋" w:cs="仿宋"/>
          <w:b w:val="0"/>
          <w:bCs w:val="0"/>
          <w:color w:val="auto"/>
          <w:sz w:val="32"/>
          <w:szCs w:val="32"/>
          <w:lang w:val="en-US" w:eastAsia="zh-CN"/>
        </w:rPr>
        <w:t>3</w:t>
      </w:r>
      <w:r>
        <w:rPr>
          <w:rFonts w:hint="eastAsia" w:ascii="仿宋" w:hAnsi="仿宋" w:eastAsia="仿宋" w:cs="仿宋"/>
          <w:b w:val="0"/>
          <w:bCs w:val="0"/>
          <w:color w:val="auto"/>
          <w:sz w:val="32"/>
          <w:szCs w:val="32"/>
        </w:rPr>
        <w:t>人。</w:t>
      </w:r>
    </w:p>
    <w:p>
      <w:pPr>
        <w:keepNext w:val="0"/>
        <w:keepLines w:val="0"/>
        <w:pageBreakBefore w:val="0"/>
        <w:numPr>
          <w:ilvl w:val="0"/>
          <w:numId w:val="0"/>
        </w:numPr>
        <w:kinsoku/>
        <w:wordWrap/>
        <w:overflowPunct/>
        <w:topLinePunct w:val="0"/>
        <w:autoSpaceDE/>
        <w:autoSpaceDN/>
        <w:bidi w:val="0"/>
        <w:adjustRightInd/>
        <w:spacing w:line="560" w:lineRule="exact"/>
        <w:ind w:firstLine="640" w:firstLineChars="200"/>
        <w:jc w:val="both"/>
        <w:textAlignment w:val="auto"/>
        <w:rPr>
          <w:rFonts w:hint="eastAsia" w:ascii="楷体" w:hAnsi="楷体" w:eastAsia="楷体" w:cs="楷体"/>
          <w:sz w:val="32"/>
          <w:szCs w:val="32"/>
          <w:lang w:eastAsia="zh-CN"/>
        </w:rPr>
      </w:pPr>
      <w:r>
        <w:rPr>
          <w:rFonts w:hint="eastAsia" w:ascii="楷体" w:hAnsi="楷体" w:eastAsia="楷体" w:cs="楷体"/>
          <w:sz w:val="32"/>
          <w:szCs w:val="32"/>
          <w:lang w:eastAsia="zh-CN"/>
        </w:rPr>
        <w:t>（二）项目年度预算绩效目标、绩效指标设定情况，包括预期总目标及阶段性目标；项目基本性质、用途和主要内容、涉及范围。</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1、保障单位人员工资、福利及日常运转支出；2、党史资料征集4期，新时期党史资料征集工作达到资政育人的效果；3、使全市珍贵的红色资源成为我市“不忘初心、牢记使命”主题教育一个很好地载体，同时通过有效地保护利用，为后人留下追思革命先烈的精神高地。</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二、项目资金使用及管理情况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（一）项目资金（包括财政资金、自筹资金等）安排落实、总投入等情况分析。</w:t>
      </w:r>
    </w:p>
    <w:p>
      <w:pPr>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firstLine="640" w:firstLineChars="200"/>
        <w:textAlignment w:val="auto"/>
        <w:outlineLvl w:val="9"/>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专项一：党史编研经费年度预算总额3万元，属经常性专项，年度目标是开展改革开放和社会主义现代代建设新时期党史资料征集的工作，开展服务大局、贴近现实的资政专题研究，为市委提供咨询服务。实现宏观政策要求，发挥资政育人的作用。</w:t>
      </w:r>
    </w:p>
    <w:p>
      <w:pPr>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firstLine="640" w:firstLineChars="200"/>
        <w:textAlignment w:val="auto"/>
        <w:outlineLvl w:val="9"/>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专项二：乐平革命遗址遗迹保护专项基金预算总额25万元，属经常性专项，年度目标是全市留存了许多革命遗址遗迹共计33处，由于各种客观和主观因素的影响下，很多的革命遗址遗迹遭到破坏，有些已经退化为遗迹或将近于遗迹，大量的革命遗址遗迹急需得到保护和维修，革命遗址遗迹的保护刻不容缓！使全市珍贵的红色资源成为我市“不忘初心、牢记使命”主题教育一个很好地载体，同时通过</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楷体" w:hAnsi="楷体" w:eastAsia="楷体" w:cs="楷体"/>
          <w:sz w:val="32"/>
          <w:szCs w:val="32"/>
          <w:lang w:eastAsia="zh-CN"/>
        </w:rPr>
      </w:pPr>
      <w:r>
        <w:rPr>
          <w:rFonts w:hint="eastAsia" w:ascii="楷体" w:hAnsi="楷体" w:eastAsia="楷体" w:cs="楷体"/>
          <w:sz w:val="32"/>
          <w:szCs w:val="32"/>
          <w:lang w:eastAsia="zh-CN"/>
        </w:rPr>
        <w:t>（二）项目资金（主要是指财政资金）实际使用情况分析。</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sz w:val="32"/>
          <w:szCs w:val="32"/>
          <w:lang w:eastAsia="zh-CN"/>
        </w:rPr>
      </w:pPr>
      <w:r>
        <w:rPr>
          <w:rFonts w:hint="eastAsia"/>
          <w:sz w:val="32"/>
          <w:szCs w:val="32"/>
          <w:lang w:eastAsia="zh-CN"/>
        </w:rPr>
        <w:t>党史编研经费年度预算总额3万元，属经常性专项，年度目标是开展改革开放和社会主义现代代建设新时期党史资料征集的工作，开展服务大局、贴近现实的资政专题研究，为市委提供咨询服务。乐平革命遗址遗迹保护专项基金预算总额25万元，属经常性专项，年度目标是全市留存了许多革命遗址遗迹共计33处，由于各种客观和主观因素的影响下，很多的革命遗址遗迹遭到破坏，有些已经退化为遗迹或将近于遗迹，大量的革命遗址遗迹急需得到保护和维修，革命遗址遗迹的保护刻不容缓！使全市珍贵的红色资源成为我市“不忘初心、牢记使命”主题教育一个很好地载体，同时通过</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color w:val="000000"/>
          <w:sz w:val="32"/>
          <w:szCs w:val="32"/>
        </w:rPr>
      </w:pPr>
      <w:r>
        <w:rPr>
          <w:rFonts w:hint="eastAsia" w:ascii="楷体" w:hAnsi="楷体" w:eastAsia="楷体" w:cs="楷体"/>
          <w:color w:val="000000"/>
          <w:sz w:val="32"/>
          <w:szCs w:val="32"/>
          <w:lang w:eastAsia="zh-CN"/>
        </w:rPr>
        <w:t>（三）</w:t>
      </w:r>
      <w:r>
        <w:rPr>
          <w:rFonts w:hint="eastAsia" w:ascii="楷体" w:hAnsi="楷体" w:eastAsia="楷体" w:cs="楷体"/>
          <w:color w:val="000000"/>
          <w:sz w:val="32"/>
          <w:szCs w:val="32"/>
        </w:rPr>
        <w:t>项目资金管理情况（包括管理制度、办法的制订及执行情况）分析。</w:t>
      </w:r>
    </w:p>
    <w:p>
      <w:pPr>
        <w:keepNext w:val="0"/>
        <w:keepLines w:val="0"/>
        <w:pageBreakBefore w:val="0"/>
        <w:numPr>
          <w:ilvl w:val="0"/>
          <w:numId w:val="0"/>
        </w:numPr>
        <w:kinsoku/>
        <w:wordWrap/>
        <w:overflowPunct/>
        <w:topLinePunct w:val="0"/>
        <w:autoSpaceDE/>
        <w:autoSpaceDN/>
        <w:bidi w:val="0"/>
        <w:adjustRightInd/>
        <w:spacing w:line="560" w:lineRule="exact"/>
        <w:ind w:firstLine="640" w:firstLineChars="200"/>
        <w:jc w:val="both"/>
        <w:textAlignment w:val="auto"/>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rPr>
        <w:t>进一步强化部门责任意识，切实提高财政资金使用效益，依据了相关专项资金绩效目标、专项资金及项目管理办法和中央、省相关政策规定和财务会计制度。加强专项资金的管理和监督，规范专项资金使用，提高资金使用效率，制定了经费管理制度,制度对资金的分配和使用进行了规范。</w:t>
      </w:r>
      <w:r>
        <w:rPr>
          <w:rFonts w:hint="eastAsia" w:ascii="仿宋" w:hAnsi="仿宋" w:eastAsia="仿宋" w:cs="仿宋"/>
          <w:color w:val="000000"/>
          <w:sz w:val="32"/>
          <w:szCs w:val="32"/>
          <w:lang w:val="en-US" w:eastAsia="zh-CN"/>
        </w:rPr>
        <w:t xml:space="preserve">  </w:t>
      </w:r>
    </w:p>
    <w:p>
      <w:pPr>
        <w:keepNext w:val="0"/>
        <w:keepLines w:val="0"/>
        <w:pageBreakBefore w:val="0"/>
        <w:numPr>
          <w:ilvl w:val="0"/>
          <w:numId w:val="0"/>
        </w:numPr>
        <w:kinsoku/>
        <w:wordWrap/>
        <w:overflowPunct/>
        <w:topLinePunct w:val="0"/>
        <w:autoSpaceDE/>
        <w:autoSpaceDN/>
        <w:bidi w:val="0"/>
        <w:adjustRightInd/>
        <w:spacing w:line="560" w:lineRule="exact"/>
        <w:ind w:firstLine="640" w:firstLineChars="200"/>
        <w:jc w:val="both"/>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三、项目组织实施情况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rPr>
        <w:t>202</w:t>
      </w:r>
      <w:r>
        <w:rPr>
          <w:rFonts w:hint="eastAsia" w:ascii="仿宋" w:hAnsi="仿宋" w:eastAsia="仿宋" w:cs="仿宋"/>
          <w:color w:val="000000"/>
          <w:sz w:val="32"/>
          <w:szCs w:val="32"/>
          <w:lang w:val="en-US" w:eastAsia="zh-CN"/>
        </w:rPr>
        <w:t>2</w:t>
      </w:r>
      <w:r>
        <w:rPr>
          <w:rFonts w:hint="eastAsia" w:ascii="仿宋" w:hAnsi="仿宋" w:eastAsia="仿宋" w:cs="仿宋"/>
          <w:color w:val="000000"/>
          <w:sz w:val="32"/>
          <w:szCs w:val="32"/>
        </w:rPr>
        <w:t>年初预算收入</w:t>
      </w:r>
      <w:r>
        <w:rPr>
          <w:rFonts w:hint="eastAsia" w:ascii="仿宋" w:hAnsi="仿宋" w:eastAsia="仿宋" w:cs="仿宋"/>
          <w:color w:val="000000"/>
          <w:sz w:val="32"/>
          <w:szCs w:val="32"/>
          <w:lang w:val="en-US" w:eastAsia="zh-CN"/>
        </w:rPr>
        <w:t>107.55</w:t>
      </w:r>
      <w:r>
        <w:rPr>
          <w:rFonts w:hint="eastAsia" w:ascii="仿宋" w:hAnsi="仿宋" w:eastAsia="仿宋" w:cs="仿宋"/>
          <w:color w:val="000000"/>
          <w:sz w:val="32"/>
          <w:szCs w:val="32"/>
        </w:rPr>
        <w:t>万元，其中日常经费财政拨款</w:t>
      </w:r>
      <w:r>
        <w:rPr>
          <w:rFonts w:hint="eastAsia" w:ascii="仿宋" w:hAnsi="仿宋" w:eastAsia="仿宋" w:cs="仿宋"/>
          <w:color w:val="000000"/>
          <w:sz w:val="32"/>
          <w:szCs w:val="32"/>
          <w:lang w:val="en-US" w:eastAsia="zh-CN"/>
        </w:rPr>
        <w:t>63.55</w:t>
      </w:r>
      <w:r>
        <w:rPr>
          <w:rFonts w:hint="eastAsia" w:ascii="仿宋" w:hAnsi="仿宋" w:eastAsia="仿宋" w:cs="仿宋"/>
          <w:color w:val="000000"/>
          <w:sz w:val="32"/>
          <w:szCs w:val="32"/>
        </w:rPr>
        <w:t>万元，专项经费财政拨款</w:t>
      </w:r>
      <w:r>
        <w:rPr>
          <w:rFonts w:hint="eastAsia" w:ascii="仿宋" w:hAnsi="仿宋" w:eastAsia="仿宋" w:cs="仿宋"/>
          <w:color w:val="000000"/>
          <w:sz w:val="32"/>
          <w:szCs w:val="32"/>
          <w:lang w:val="en-US" w:eastAsia="zh-CN"/>
        </w:rPr>
        <w:t>44</w:t>
      </w:r>
      <w:r>
        <w:rPr>
          <w:rFonts w:hint="eastAsia" w:ascii="仿宋" w:hAnsi="仿宋" w:eastAsia="仿宋" w:cs="仿宋"/>
          <w:color w:val="000000"/>
          <w:sz w:val="32"/>
          <w:szCs w:val="32"/>
        </w:rPr>
        <w:t>万元</w:t>
      </w:r>
      <w:r>
        <w:rPr>
          <w:rFonts w:hint="eastAsia" w:ascii="仿宋" w:hAnsi="仿宋" w:eastAsia="仿宋" w:cs="仿宋"/>
          <w:color w:val="000000"/>
          <w:sz w:val="32"/>
          <w:szCs w:val="32"/>
          <w:lang w:val="en-US" w:eastAsia="zh-CN"/>
        </w:rPr>
        <w:t>;</w:t>
      </w:r>
      <w:r>
        <w:rPr>
          <w:rFonts w:hint="eastAsia" w:ascii="仿宋" w:hAnsi="仿宋" w:eastAsia="仿宋" w:cs="仿宋"/>
          <w:color w:val="000000"/>
          <w:sz w:val="32"/>
          <w:szCs w:val="32"/>
        </w:rPr>
        <w:t>预算支出</w:t>
      </w:r>
      <w:r>
        <w:rPr>
          <w:rFonts w:hint="eastAsia" w:ascii="仿宋" w:hAnsi="仿宋" w:eastAsia="仿宋" w:cs="仿宋"/>
          <w:color w:val="000000"/>
          <w:sz w:val="32"/>
          <w:szCs w:val="32"/>
          <w:lang w:val="en-US" w:eastAsia="zh-CN"/>
        </w:rPr>
        <w:t>107.55</w:t>
      </w:r>
      <w:r>
        <w:rPr>
          <w:rFonts w:hint="eastAsia" w:ascii="仿宋" w:hAnsi="仿宋" w:eastAsia="仿宋" w:cs="仿宋"/>
          <w:color w:val="000000"/>
          <w:sz w:val="32"/>
          <w:szCs w:val="32"/>
        </w:rPr>
        <w:t>万元，其中人员支出</w:t>
      </w:r>
      <w:r>
        <w:rPr>
          <w:rFonts w:hint="eastAsia" w:ascii="仿宋" w:hAnsi="仿宋" w:eastAsia="仿宋" w:cs="仿宋"/>
          <w:color w:val="000000"/>
          <w:sz w:val="32"/>
          <w:szCs w:val="32"/>
          <w:lang w:val="en-US" w:eastAsia="zh-CN"/>
        </w:rPr>
        <w:t>49.57</w:t>
      </w:r>
      <w:r>
        <w:rPr>
          <w:rFonts w:hint="eastAsia" w:ascii="仿宋" w:hAnsi="仿宋" w:eastAsia="仿宋" w:cs="仿宋"/>
          <w:color w:val="000000"/>
          <w:sz w:val="32"/>
          <w:szCs w:val="32"/>
        </w:rPr>
        <w:t>万元，公用支出</w:t>
      </w:r>
      <w:r>
        <w:rPr>
          <w:rFonts w:hint="eastAsia" w:ascii="仿宋" w:hAnsi="仿宋" w:eastAsia="仿宋" w:cs="仿宋"/>
          <w:color w:val="000000"/>
          <w:sz w:val="32"/>
          <w:szCs w:val="32"/>
          <w:lang w:val="en-US" w:eastAsia="zh-CN"/>
        </w:rPr>
        <w:t>13.98</w:t>
      </w:r>
      <w:r>
        <w:rPr>
          <w:rFonts w:hint="eastAsia" w:ascii="仿宋" w:hAnsi="仿宋" w:eastAsia="仿宋" w:cs="仿宋"/>
          <w:color w:val="000000"/>
          <w:sz w:val="32"/>
          <w:szCs w:val="32"/>
        </w:rPr>
        <w:t>元，专项资金</w:t>
      </w:r>
      <w:r>
        <w:rPr>
          <w:rFonts w:hint="eastAsia" w:ascii="仿宋" w:hAnsi="仿宋" w:eastAsia="仿宋" w:cs="仿宋"/>
          <w:color w:val="000000"/>
          <w:sz w:val="32"/>
          <w:szCs w:val="32"/>
          <w:lang w:val="en-US" w:eastAsia="zh-CN"/>
        </w:rPr>
        <w:t>44</w:t>
      </w:r>
      <w:r>
        <w:rPr>
          <w:rFonts w:hint="eastAsia" w:ascii="仿宋" w:hAnsi="仿宋" w:eastAsia="仿宋" w:cs="仿宋"/>
          <w:color w:val="000000"/>
          <w:sz w:val="32"/>
          <w:szCs w:val="32"/>
        </w:rPr>
        <w:t>万元</w:t>
      </w:r>
      <w:r>
        <w:rPr>
          <w:rFonts w:hint="eastAsia" w:ascii="仿宋" w:hAnsi="仿宋" w:eastAsia="仿宋" w:cs="仿宋"/>
          <w:color w:val="000000"/>
          <w:sz w:val="32"/>
          <w:szCs w:val="32"/>
          <w:lang w:val="en-US" w:eastAsia="zh-CN"/>
        </w:rPr>
        <w:t>;</w:t>
      </w:r>
    </w:p>
    <w:p>
      <w:pPr>
        <w:keepNext w:val="0"/>
        <w:keepLines w:val="0"/>
        <w:pageBreakBefore w:val="0"/>
        <w:numPr>
          <w:ilvl w:val="0"/>
          <w:numId w:val="2"/>
        </w:numPr>
        <w:kinsoku/>
        <w:wordWrap/>
        <w:overflowPunct/>
        <w:topLinePunct w:val="0"/>
        <w:autoSpaceDE/>
        <w:autoSpaceDN/>
        <w:bidi w:val="0"/>
        <w:adjustRightInd/>
        <w:spacing w:line="560" w:lineRule="exact"/>
        <w:ind w:firstLine="640" w:firstLineChars="200"/>
        <w:jc w:val="both"/>
        <w:textAlignment w:val="auto"/>
        <w:rPr>
          <w:rFonts w:hint="eastAsia" w:ascii="黑体" w:hAnsi="黑体" w:eastAsia="黑体"/>
          <w:sz w:val="32"/>
          <w:szCs w:val="32"/>
          <w:lang w:eastAsia="zh-CN"/>
        </w:rPr>
      </w:pPr>
      <w:r>
        <w:rPr>
          <w:rFonts w:hint="eastAsia" w:ascii="黑体" w:hAnsi="黑体" w:eastAsia="黑体"/>
          <w:sz w:val="32"/>
          <w:szCs w:val="32"/>
          <w:lang w:eastAsia="zh-CN"/>
        </w:rPr>
        <w:t>项目绩效情况</w:t>
      </w:r>
    </w:p>
    <w:p>
      <w:pPr>
        <w:keepNext w:val="0"/>
        <w:keepLines w:val="0"/>
        <w:pageBreakBefore w:val="0"/>
        <w:numPr>
          <w:ilvl w:val="0"/>
          <w:numId w:val="0"/>
        </w:numPr>
        <w:kinsoku/>
        <w:wordWrap/>
        <w:overflowPunct/>
        <w:topLinePunct w:val="0"/>
        <w:autoSpaceDE/>
        <w:autoSpaceDN/>
        <w:bidi w:val="0"/>
        <w:adjustRightInd/>
        <w:spacing w:line="560" w:lineRule="exact"/>
        <w:ind w:firstLine="640" w:firstLineChars="200"/>
        <w:jc w:val="both"/>
        <w:textAlignment w:val="auto"/>
        <w:rPr>
          <w:rFonts w:hint="eastAsia" w:ascii="仿宋" w:hAnsi="仿宋" w:eastAsia="仿宋" w:cs="仿宋"/>
          <w:sz w:val="32"/>
          <w:szCs w:val="32"/>
          <w:lang w:eastAsia="zh-CN"/>
        </w:rPr>
      </w:pPr>
      <w:r>
        <w:rPr>
          <w:rFonts w:hint="eastAsia" w:ascii="仿宋" w:hAnsi="仿宋" w:eastAsia="仿宋" w:cs="仿宋"/>
          <w:color w:val="000000"/>
          <w:sz w:val="32"/>
          <w:szCs w:val="32"/>
          <w:lang w:val="en-US" w:eastAsia="zh-CN"/>
        </w:rPr>
        <w:t>2022年，</w:t>
      </w:r>
      <w:r>
        <w:rPr>
          <w:rFonts w:hint="eastAsia" w:ascii="仿宋" w:hAnsi="仿宋" w:eastAsia="仿宋" w:cs="仿宋"/>
          <w:color w:val="000000"/>
          <w:sz w:val="32"/>
          <w:szCs w:val="32"/>
          <w:lang w:eastAsia="zh-CN"/>
        </w:rPr>
        <w:t>本单位</w:t>
      </w:r>
      <w:r>
        <w:rPr>
          <w:rFonts w:hint="eastAsia" w:ascii="仿宋" w:hAnsi="仿宋" w:eastAsia="仿宋" w:cs="仿宋"/>
          <w:color w:val="000000"/>
          <w:sz w:val="32"/>
          <w:szCs w:val="32"/>
          <w:lang w:val="en-US" w:eastAsia="zh-CN"/>
        </w:rPr>
        <w:t>根据年初工作计划和安排，</w:t>
      </w:r>
      <w:r>
        <w:rPr>
          <w:rFonts w:hint="eastAsia" w:ascii="仿宋" w:hAnsi="仿宋" w:eastAsia="仿宋" w:cs="仿宋"/>
          <w:color w:val="000000"/>
          <w:sz w:val="32"/>
          <w:szCs w:val="32"/>
        </w:rPr>
        <w:t>围绕市委、市政府的工作部署，严格按照国家的相关财务管理制度，强化部门的责任，</w:t>
      </w:r>
      <w:r>
        <w:rPr>
          <w:rFonts w:hint="eastAsia" w:ascii="仿宋" w:hAnsi="仿宋" w:eastAsia="仿宋" w:cs="仿宋"/>
          <w:color w:val="000000"/>
          <w:sz w:val="32"/>
          <w:szCs w:val="32"/>
          <w:lang w:val="en-US" w:eastAsia="zh-CN"/>
        </w:rPr>
        <w:t>制定了本单位</w:t>
      </w:r>
      <w:r>
        <w:rPr>
          <w:rFonts w:hint="eastAsia" w:ascii="仿宋" w:hAnsi="仿宋" w:eastAsia="仿宋" w:cs="仿宋"/>
          <w:color w:val="000000"/>
          <w:sz w:val="32"/>
          <w:szCs w:val="32"/>
          <w:lang w:eastAsia="zh-CN"/>
        </w:rPr>
        <w:t>各项管理制度，</w:t>
      </w:r>
      <w:r>
        <w:rPr>
          <w:rFonts w:hint="eastAsia" w:ascii="仿宋" w:hAnsi="仿宋" w:eastAsia="仿宋" w:cs="仿宋"/>
          <w:color w:val="000000"/>
          <w:sz w:val="32"/>
          <w:szCs w:val="32"/>
          <w:lang w:val="en-US" w:eastAsia="zh-CN"/>
        </w:rPr>
        <w:t>严格履行各项资金使用，</w:t>
      </w:r>
      <w:r>
        <w:rPr>
          <w:rFonts w:hint="eastAsia" w:ascii="仿宋" w:hAnsi="仿宋" w:eastAsia="仿宋" w:cs="仿宋"/>
          <w:color w:val="000000"/>
          <w:sz w:val="32"/>
          <w:szCs w:val="32"/>
        </w:rPr>
        <w:t>保障了工作的正常运行</w:t>
      </w:r>
      <w:r>
        <w:rPr>
          <w:rFonts w:hint="eastAsia" w:ascii="仿宋" w:hAnsi="仿宋" w:eastAsia="仿宋" w:cs="仿宋"/>
          <w:color w:val="000000"/>
          <w:sz w:val="32"/>
          <w:szCs w:val="32"/>
          <w:lang w:eastAsia="zh-CN"/>
        </w:rPr>
        <w:t>，</w:t>
      </w:r>
      <w:r>
        <w:rPr>
          <w:rFonts w:hint="eastAsia" w:ascii="仿宋" w:hAnsi="仿宋" w:eastAsia="仿宋" w:cs="仿宋"/>
          <w:color w:val="000000"/>
          <w:sz w:val="32"/>
          <w:szCs w:val="32"/>
          <w:lang w:val="en-US" w:eastAsia="zh-CN"/>
        </w:rPr>
        <w:t>较好的完成全年各项工作目标。同时，也</w:t>
      </w:r>
      <w:r>
        <w:rPr>
          <w:rFonts w:hint="eastAsia" w:ascii="仿宋" w:hAnsi="仿宋" w:eastAsia="仿宋" w:cs="仿宋"/>
          <w:sz w:val="32"/>
          <w:szCs w:val="32"/>
          <w:lang w:eastAsia="zh-CN"/>
        </w:rPr>
        <w:t>得到了社会各界的好评。</w:t>
      </w:r>
    </w:p>
    <w:p>
      <w:pPr>
        <w:keepNext w:val="0"/>
        <w:keepLines w:val="0"/>
        <w:pageBreakBefore w:val="0"/>
        <w:numPr>
          <w:ilvl w:val="0"/>
          <w:numId w:val="2"/>
        </w:numPr>
        <w:kinsoku/>
        <w:wordWrap/>
        <w:overflowPunct/>
        <w:topLinePunct w:val="0"/>
        <w:autoSpaceDE/>
        <w:autoSpaceDN/>
        <w:bidi w:val="0"/>
        <w:adjustRightInd/>
        <w:spacing w:line="560" w:lineRule="exact"/>
        <w:ind w:left="0" w:leftChars="0" w:firstLine="640" w:firstLineChars="200"/>
        <w:jc w:val="both"/>
        <w:textAlignment w:val="auto"/>
        <w:rPr>
          <w:rFonts w:hint="eastAsia" w:ascii="黑体" w:hAnsi="黑体" w:eastAsia="黑体"/>
          <w:sz w:val="32"/>
          <w:szCs w:val="32"/>
          <w:lang w:eastAsia="zh-CN"/>
        </w:rPr>
      </w:pPr>
      <w:r>
        <w:rPr>
          <w:rFonts w:hint="eastAsia" w:ascii="黑体" w:hAnsi="黑体" w:eastAsia="黑体"/>
          <w:sz w:val="32"/>
          <w:szCs w:val="32"/>
          <w:lang w:eastAsia="zh-CN"/>
        </w:rPr>
        <w:t>其他需要说明的问题</w:t>
      </w:r>
    </w:p>
    <w:p>
      <w:pPr>
        <w:keepNext w:val="0"/>
        <w:keepLines w:val="0"/>
        <w:pageBreakBefore w:val="0"/>
        <w:numPr>
          <w:ilvl w:val="0"/>
          <w:numId w:val="0"/>
        </w:numPr>
        <w:kinsoku/>
        <w:wordWrap/>
        <w:overflowPunct/>
        <w:topLinePunct w:val="0"/>
        <w:autoSpaceDE/>
        <w:autoSpaceDN/>
        <w:bidi w:val="0"/>
        <w:adjustRightInd/>
        <w:spacing w:line="560" w:lineRule="exact"/>
        <w:ind w:firstLine="640" w:firstLineChars="200"/>
        <w:jc w:val="both"/>
        <w:textAlignment w:val="auto"/>
        <w:rPr>
          <w:rFonts w:hint="eastAsia" w:ascii="仿宋" w:hAnsi="仿宋" w:eastAsia="仿宋" w:cs="仿宋"/>
          <w:color w:val="000000"/>
          <w:sz w:val="32"/>
          <w:szCs w:val="32"/>
          <w:lang w:eastAsia="zh-CN"/>
        </w:rPr>
      </w:pPr>
      <w:r>
        <w:rPr>
          <w:rFonts w:hint="eastAsia" w:ascii="楷体" w:hAnsi="楷体" w:eastAsia="楷体" w:cs="楷体"/>
          <w:sz w:val="32"/>
          <w:szCs w:val="32"/>
          <w:lang w:eastAsia="zh-CN"/>
        </w:rPr>
        <w:t>（一）后续工作计划。</w:t>
      </w:r>
      <w:r>
        <w:rPr>
          <w:rFonts w:hint="eastAsia" w:ascii="仿宋" w:hAnsi="仿宋" w:eastAsia="仿宋" w:cs="仿宋"/>
          <w:color w:val="000000"/>
          <w:sz w:val="32"/>
          <w:szCs w:val="32"/>
          <w:lang w:eastAsia="zh-CN"/>
        </w:rPr>
        <w:t>继续按照本级财政统一相关部署，按时按量的完成各项绩效管理工作。</w:t>
      </w:r>
    </w:p>
    <w:p>
      <w:pPr>
        <w:keepNext w:val="0"/>
        <w:keepLines w:val="0"/>
        <w:pageBreakBefore w:val="0"/>
        <w:numPr>
          <w:ilvl w:val="0"/>
          <w:numId w:val="0"/>
        </w:numPr>
        <w:kinsoku/>
        <w:wordWrap/>
        <w:overflowPunct/>
        <w:topLinePunct w:val="0"/>
        <w:autoSpaceDE/>
        <w:autoSpaceDN/>
        <w:bidi w:val="0"/>
        <w:adjustRightInd/>
        <w:spacing w:line="560" w:lineRule="exact"/>
        <w:ind w:firstLine="640" w:firstLineChars="200"/>
        <w:jc w:val="both"/>
        <w:textAlignment w:val="auto"/>
        <w:rPr>
          <w:rFonts w:hint="eastAsia" w:ascii="楷体" w:hAnsi="楷体" w:eastAsia="楷体" w:cs="楷体"/>
          <w:sz w:val="32"/>
          <w:szCs w:val="32"/>
          <w:lang w:eastAsia="zh-CN"/>
        </w:rPr>
      </w:pPr>
      <w:r>
        <w:rPr>
          <w:rFonts w:hint="eastAsia" w:ascii="楷体" w:hAnsi="楷体" w:eastAsia="楷体" w:cs="楷体"/>
          <w:sz w:val="32"/>
          <w:szCs w:val="32"/>
          <w:lang w:eastAsia="zh-CN"/>
        </w:rPr>
        <w:t>（二）主要经验及做法、存在问题和建议。</w:t>
      </w:r>
    </w:p>
    <w:p>
      <w:pPr>
        <w:ind w:firstLine="640" w:firstLineChars="200"/>
        <w:rPr>
          <w:rFonts w:hint="eastAsia" w:ascii="仿宋" w:hAnsi="仿宋" w:eastAsia="仿宋" w:cs="仿宋"/>
          <w:color w:val="000000"/>
          <w:sz w:val="32"/>
          <w:szCs w:val="32"/>
          <w:lang w:eastAsia="zh-CN"/>
        </w:rPr>
      </w:pPr>
      <w:r>
        <w:rPr>
          <w:rFonts w:hint="eastAsia" w:ascii="仿宋" w:hAnsi="仿宋" w:eastAsia="仿宋" w:cs="仿宋"/>
          <w:color w:val="000000"/>
          <w:sz w:val="32"/>
          <w:szCs w:val="32"/>
          <w:lang w:eastAsia="zh-CN"/>
        </w:rPr>
        <w:t>根据年初的绩效目标申报工作计划和目标，本单位较好地完成了全年的绩效评价工作任务，虽然202</w:t>
      </w:r>
      <w:r>
        <w:rPr>
          <w:rFonts w:hint="eastAsia" w:ascii="仿宋" w:hAnsi="仿宋" w:eastAsia="仿宋" w:cs="仿宋"/>
          <w:color w:val="000000"/>
          <w:sz w:val="32"/>
          <w:szCs w:val="32"/>
          <w:lang w:val="en-US" w:eastAsia="zh-CN"/>
        </w:rPr>
        <w:t>2</w:t>
      </w:r>
      <w:r>
        <w:rPr>
          <w:rFonts w:hint="eastAsia" w:ascii="仿宋" w:hAnsi="仿宋" w:eastAsia="仿宋" w:cs="仿宋"/>
          <w:color w:val="000000"/>
          <w:sz w:val="32"/>
          <w:szCs w:val="32"/>
          <w:lang w:eastAsia="zh-CN"/>
        </w:rPr>
        <w:t>年度专项经费得到充分使用，也取得了一些成绩，但在工作过程中，党史资料征集的工作量较大，人手不足等存在的问题。</w:t>
      </w:r>
      <w:bookmarkStart w:id="0" w:name="_GoBack"/>
      <w:bookmarkEnd w:id="0"/>
      <w:r>
        <w:rPr>
          <w:rFonts w:hint="eastAsia" w:ascii="仿宋" w:hAnsi="仿宋" w:eastAsia="仿宋" w:cs="仿宋"/>
          <w:color w:val="000000"/>
          <w:sz w:val="32"/>
          <w:szCs w:val="32"/>
          <w:lang w:eastAsia="zh-CN"/>
        </w:rPr>
        <w:t>我单位将继续按照上级部门及市财政局相关要求，认真做好专项经费预算、管理和使用等工作，切实提高专项经费使用效率。</w:t>
      </w:r>
    </w:p>
    <w:p>
      <w:pPr>
        <w:ind w:firstLine="640" w:firstLineChars="200"/>
        <w:outlineLvl w:val="0"/>
        <w:rPr>
          <w:rFonts w:hint="eastAsia" w:ascii="仿宋_GB2312" w:eastAsia="仿宋_GB2312"/>
          <w:bCs/>
          <w:color w:val="000000"/>
          <w:sz w:val="32"/>
          <w:szCs w:val="32"/>
          <w:lang w:eastAsia="zh-CN"/>
        </w:rPr>
      </w:pPr>
      <w:r>
        <w:rPr>
          <w:rFonts w:hint="eastAsia" w:ascii="楷体" w:hAnsi="楷体" w:eastAsia="楷体" w:cs="楷体"/>
          <w:bCs/>
          <w:color w:val="000000"/>
          <w:sz w:val="32"/>
          <w:szCs w:val="32"/>
        </w:rPr>
        <w:t>（三）其他。</w:t>
      </w:r>
      <w:r>
        <w:rPr>
          <w:rFonts w:hint="eastAsia"/>
          <w:bCs/>
          <w:color w:val="000000"/>
          <w:sz w:val="32"/>
          <w:szCs w:val="32"/>
          <w:lang w:eastAsia="zh-CN"/>
        </w:rPr>
        <w:t>无</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rPr>
          <w:rFonts w:hint="eastAsia" w:ascii="黑体" w:hAnsi="黑体" w:eastAsia="黑体"/>
          <w:sz w:val="32"/>
          <w:szCs w:val="32"/>
          <w:lang w:eastAsia="zh-CN"/>
        </w:rPr>
      </w:pPr>
      <w:r>
        <w:rPr>
          <w:rFonts w:hint="eastAsia" w:ascii="黑体" w:hAnsi="黑体" w:eastAsia="黑体"/>
          <w:sz w:val="32"/>
          <w:szCs w:val="32"/>
          <w:lang w:eastAsia="zh-CN"/>
        </w:rPr>
        <w:t>六、项目评价工作情况。</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lang w:eastAsia="zh-CN"/>
        </w:rPr>
        <w:t>根据年初安排，本单位</w:t>
      </w:r>
      <w:r>
        <w:rPr>
          <w:rFonts w:hint="eastAsia" w:ascii="仿宋" w:hAnsi="仿宋" w:eastAsia="仿宋" w:cs="仿宋"/>
          <w:color w:val="000000"/>
          <w:sz w:val="32"/>
          <w:szCs w:val="32"/>
        </w:rPr>
        <w:t>工作经费财政预算批复</w:t>
      </w:r>
      <w:r>
        <w:rPr>
          <w:rFonts w:hint="eastAsia" w:ascii="仿宋" w:hAnsi="仿宋" w:eastAsia="仿宋" w:cs="仿宋"/>
          <w:color w:val="000000"/>
          <w:sz w:val="32"/>
          <w:szCs w:val="32"/>
          <w:lang w:val="en-US" w:eastAsia="zh-CN"/>
        </w:rPr>
        <w:t>28</w:t>
      </w:r>
      <w:r>
        <w:rPr>
          <w:rFonts w:hint="eastAsia" w:ascii="仿宋" w:hAnsi="仿宋" w:eastAsia="仿宋" w:cs="仿宋"/>
          <w:color w:val="000000"/>
          <w:sz w:val="32"/>
          <w:szCs w:val="32"/>
        </w:rPr>
        <w:t>万元，</w:t>
      </w:r>
      <w:r>
        <w:rPr>
          <w:rFonts w:hint="eastAsia" w:ascii="仿宋" w:hAnsi="仿宋" w:eastAsia="仿宋" w:cs="仿宋"/>
          <w:color w:val="000000"/>
          <w:sz w:val="32"/>
          <w:szCs w:val="32"/>
          <w:lang w:eastAsia="zh-CN"/>
        </w:rPr>
        <w:t>整体目标</w:t>
      </w:r>
      <w:r>
        <w:rPr>
          <w:rFonts w:hint="eastAsia" w:ascii="仿宋" w:hAnsi="仿宋" w:eastAsia="仿宋" w:cs="仿宋"/>
          <w:color w:val="000000"/>
          <w:sz w:val="32"/>
          <w:szCs w:val="32"/>
        </w:rPr>
        <w:t>保障单位人员工资、福利及日常运转支出；党史资料征集4期，新时期党史资料征集工作达到资政育人的效果；</w:t>
      </w:r>
    </w:p>
    <w:p>
      <w:pPr>
        <w:keepNext w:val="0"/>
        <w:keepLines w:val="0"/>
        <w:pageBreakBefore w:val="0"/>
        <w:widowControl w:val="0"/>
        <w:kinsoku/>
        <w:wordWrap/>
        <w:overflowPunct/>
        <w:topLinePunct w:val="0"/>
        <w:autoSpaceDE w:val="0"/>
        <w:autoSpaceDN w:val="0"/>
        <w:bidi w:val="0"/>
        <w:adjustRightInd/>
        <w:snapToGrid/>
        <w:spacing w:line="560" w:lineRule="exact"/>
        <w:textAlignment w:val="auto"/>
        <w:rPr>
          <w:rFonts w:hint="eastAsia" w:ascii="仿宋" w:hAnsi="仿宋" w:eastAsia="仿宋" w:cs="仿宋"/>
          <w:color w:val="000000"/>
          <w:sz w:val="32"/>
          <w:szCs w:val="32"/>
          <w:lang w:val="en-US" w:eastAsia="zh-CN" w:bidi="ar-SA"/>
        </w:rPr>
      </w:pPr>
      <w:r>
        <w:rPr>
          <w:rFonts w:hint="eastAsia" w:ascii="仿宋" w:hAnsi="仿宋" w:eastAsia="仿宋" w:cs="仿宋"/>
          <w:color w:val="000000"/>
          <w:sz w:val="32"/>
          <w:szCs w:val="32"/>
        </w:rPr>
        <w:t>使全市珍贵的红色资源成为我市“不忘初心、牢记使命”主题教育一个很好地载体，同时通过有效地保护利用，为后人留下追思革命先烈的精神高地。</w:t>
      </w:r>
      <w:r>
        <w:rPr>
          <w:rFonts w:hint="eastAsia" w:ascii="仿宋" w:hAnsi="仿宋" w:eastAsia="仿宋" w:cs="仿宋"/>
          <w:color w:val="000000"/>
          <w:sz w:val="32"/>
          <w:szCs w:val="32"/>
          <w:lang w:val="en-US" w:eastAsia="zh-CN" w:bidi="ar-SA"/>
        </w:rPr>
        <w:t>严格履行各项资金使用，保障了工作的正常运行，较好的完成全年各项工作目标。同时，也得到了社会各界的好评。</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F9D518"/>
    <w:multiLevelType w:val="singleLevel"/>
    <w:tmpl w:val="87F9D518"/>
    <w:lvl w:ilvl="0" w:tentative="0">
      <w:start w:val="4"/>
      <w:numFmt w:val="chineseCounting"/>
      <w:suff w:val="nothing"/>
      <w:lvlText w:val="%1、"/>
      <w:lvlJc w:val="left"/>
      <w:rPr>
        <w:rFonts w:hint="eastAsia"/>
      </w:rPr>
    </w:lvl>
  </w:abstractNum>
  <w:abstractNum w:abstractNumId="1">
    <w:nsid w:val="6261CB82"/>
    <w:multiLevelType w:val="singleLevel"/>
    <w:tmpl w:val="6261CB82"/>
    <w:lvl w:ilvl="0" w:tentative="0">
      <w:start w:val="1"/>
      <w:numFmt w:val="chineseCounting"/>
      <w:suff w:val="nothing"/>
      <w:lvlText w:val="%1、"/>
      <w:lvlJc w:val="left"/>
      <w:pPr>
        <w:ind w:left="2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NkMDNlZGNjZDZmNDI2M2RkZjM2YzkzZjFiMjRlZDMifQ=="/>
  </w:docVars>
  <w:rsids>
    <w:rsidRoot w:val="2486511D"/>
    <w:rsid w:val="019A1FF1"/>
    <w:rsid w:val="055F39F9"/>
    <w:rsid w:val="06263345"/>
    <w:rsid w:val="06996264"/>
    <w:rsid w:val="0CC74420"/>
    <w:rsid w:val="0E751BD4"/>
    <w:rsid w:val="10084645"/>
    <w:rsid w:val="23C07107"/>
    <w:rsid w:val="2486511D"/>
    <w:rsid w:val="25FD17FB"/>
    <w:rsid w:val="26676B81"/>
    <w:rsid w:val="2E9850BC"/>
    <w:rsid w:val="2FAA7F8D"/>
    <w:rsid w:val="311062B3"/>
    <w:rsid w:val="36214738"/>
    <w:rsid w:val="3A2C4CE1"/>
    <w:rsid w:val="43C67902"/>
    <w:rsid w:val="46014F7D"/>
    <w:rsid w:val="494E22CA"/>
    <w:rsid w:val="4BAF071C"/>
    <w:rsid w:val="551C4B7D"/>
    <w:rsid w:val="59A06789"/>
    <w:rsid w:val="5A286C5E"/>
    <w:rsid w:val="6C650051"/>
    <w:rsid w:val="766317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仿宋_GB2312" w:hAnsi="仿宋_GB2312" w:eastAsia="仿宋_GB2312" w:cs="仿宋_GB2312"/>
      <w:sz w:val="22"/>
      <w:szCs w:val="22"/>
      <w:lang w:val="en-US" w:eastAsia="en-US"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rPr>
      <w:rFonts w:ascii="仿宋_GB2312" w:hAnsi="仿宋_GB2312" w:eastAsia="仿宋_GB2312" w:cs="仿宋_GB2312"/>
      <w:sz w:val="32"/>
      <w:szCs w:val="32"/>
    </w:rPr>
  </w:style>
  <w:style w:type="paragraph" w:styleId="3">
    <w:name w:val="Plain Text"/>
    <w:basedOn w:val="1"/>
    <w:unhideWhenUsed/>
    <w:qFormat/>
    <w:uiPriority w:val="99"/>
    <w:rPr>
      <w:rFonts w:ascii="宋体" w:hAnsi="Courier New" w:eastAsia="宋体"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bottom w:val="single" w:color="auto" w:sz="6" w:space="1"/>
      </w:pBdr>
      <w:tabs>
        <w:tab w:val="center" w:pos="4153"/>
        <w:tab w:val="right" w:pos="8306"/>
      </w:tabs>
      <w:snapToGrid w:val="0"/>
      <w:jc w:val="center"/>
    </w:pPr>
    <w:rPr>
      <w:kern w:val="2"/>
      <w:sz w:val="18"/>
      <w:szCs w:val="18"/>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rPr>
  </w:style>
  <w:style w:type="paragraph" w:customStyle="1" w:styleId="9">
    <w:name w:val="正文1 Char Char Char"/>
    <w:basedOn w:val="1"/>
    <w:qFormat/>
    <w:uiPriority w:val="0"/>
    <w:pPr>
      <w:spacing w:line="360" w:lineRule="auto"/>
      <w:ind w:firstLine="20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1945</Words>
  <Characters>1986</Characters>
  <Lines>0</Lines>
  <Paragraphs>0</Paragraphs>
  <TotalTime>6</TotalTime>
  <ScaleCrop>false</ScaleCrop>
  <LinksUpToDate>false</LinksUpToDate>
  <CharactersWithSpaces>1989</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2021-05-13T04:08:00Z</dcterms:created>
  <dc:creator>lenovo</dc:creator>
  <cp:lastModifiedBy>℡懒懒DE猪</cp:lastModifiedBy>
  <dcterms:modified xsi:type="dcterms:W3CDTF">2023-01-08T07:47:33Z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12FBA2A24AA3445F88EF7DD9E501CE58</vt:lpwstr>
  </property>
</Properties>
</file>