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7" w:line="219" w:lineRule="auto"/>
        <w:ind w:firstLine="5873" w:firstLineChars="150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z w:val="39"/>
          <w:szCs w:val="39"/>
        </w:rPr>
        <w:t>收支预算总表</w:t>
      </w:r>
    </w:p>
    <w:p>
      <w:pPr>
        <w:spacing w:line="136" w:lineRule="auto"/>
        <w:rPr>
          <w:rFonts w:ascii="Arial"/>
          <w:sz w:val="2"/>
        </w:rPr>
      </w:pPr>
    </w:p>
    <w:p>
      <w:pPr>
        <w:spacing w:line="136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6920" w:h="11920"/>
          <w:pgMar w:top="1013" w:right="1165" w:bottom="400" w:left="1394" w:header="0" w:footer="0" w:gutter="0"/>
          <w:cols w:equalWidth="0" w:num="1">
            <w:col w:w="14361"/>
          </w:cols>
        </w:sectPr>
      </w:pPr>
    </w:p>
    <w:p>
      <w:pPr>
        <w:spacing w:before="42" w:line="185" w:lineRule="auto"/>
        <w:ind w:left="35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-1"/>
          <w:sz w:val="21"/>
          <w:szCs w:val="21"/>
        </w:rPr>
        <w:t>填报单位：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乐平市商务局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1" w:line="18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单位：万元</w:t>
      </w:r>
    </w:p>
    <w:p>
      <w:pPr>
        <w:spacing w:line="184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6920" w:h="11920"/>
          <w:pgMar w:top="1013" w:right="1165" w:bottom="400" w:left="1394" w:header="0" w:footer="0" w:gutter="0"/>
          <w:cols w:equalWidth="0" w:num="2">
            <w:col w:w="13216" w:space="100"/>
            <w:col w:w="1045"/>
          </w:cols>
        </w:sectPr>
      </w:pPr>
    </w:p>
    <w:p>
      <w:pPr>
        <w:spacing w:line="36" w:lineRule="exact"/>
      </w:pPr>
    </w:p>
    <w:tbl>
      <w:tblPr>
        <w:tblStyle w:val="5"/>
        <w:tblW w:w="14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2348"/>
        <w:gridCol w:w="4877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170" w:type="dxa"/>
            <w:gridSpan w:val="2"/>
            <w:vAlign w:val="top"/>
          </w:tcPr>
          <w:p>
            <w:pPr>
              <w:spacing w:before="34" w:line="192" w:lineRule="auto"/>
              <w:ind w:left="2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收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入</w:t>
            </w:r>
          </w:p>
        </w:tc>
        <w:tc>
          <w:tcPr>
            <w:tcW w:w="7180" w:type="dxa"/>
            <w:gridSpan w:val="2"/>
            <w:vAlign w:val="top"/>
          </w:tcPr>
          <w:p>
            <w:pPr>
              <w:spacing w:before="35" w:line="191" w:lineRule="auto"/>
              <w:ind w:left="3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22" w:type="dxa"/>
            <w:vAlign w:val="top"/>
          </w:tcPr>
          <w:p>
            <w:pPr>
              <w:spacing w:before="32" w:line="190" w:lineRule="auto"/>
              <w:ind w:left="2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 目</w:t>
            </w:r>
          </w:p>
        </w:tc>
        <w:tc>
          <w:tcPr>
            <w:tcW w:w="2348" w:type="dxa"/>
            <w:vAlign w:val="top"/>
          </w:tcPr>
          <w:p>
            <w:pPr>
              <w:spacing w:before="30" w:line="191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预算数</w:t>
            </w:r>
          </w:p>
        </w:tc>
        <w:tc>
          <w:tcPr>
            <w:tcW w:w="4877" w:type="dxa"/>
            <w:vAlign w:val="top"/>
          </w:tcPr>
          <w:p>
            <w:pPr>
              <w:spacing w:before="29" w:line="192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项目(按支出功能科目类级)</w:t>
            </w:r>
          </w:p>
        </w:tc>
        <w:tc>
          <w:tcPr>
            <w:tcW w:w="2303" w:type="dxa"/>
            <w:vAlign w:val="top"/>
          </w:tcPr>
          <w:p>
            <w:pPr>
              <w:spacing w:before="30" w:line="191" w:lineRule="auto"/>
              <w:ind w:left="8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22" w:type="dxa"/>
            <w:vAlign w:val="top"/>
          </w:tcPr>
          <w:p>
            <w:pPr>
              <w:spacing w:before="21" w:line="191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一、财政拨款收入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22" w:type="dxa"/>
            <w:vAlign w:val="top"/>
          </w:tcPr>
          <w:p>
            <w:pPr>
              <w:spacing w:before="41" w:line="199" w:lineRule="auto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(一)一般公共预算收入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22" w:type="dxa"/>
            <w:vAlign w:val="top"/>
          </w:tcPr>
          <w:p>
            <w:pPr>
              <w:spacing w:before="20" w:line="192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(二)政府性基金预算收入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822" w:type="dxa"/>
            <w:vAlign w:val="top"/>
          </w:tcPr>
          <w:p>
            <w:pPr>
              <w:spacing w:before="20" w:line="191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(三)国有资本经营预算收入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822" w:type="dxa"/>
            <w:vAlign w:val="top"/>
          </w:tcPr>
          <w:p>
            <w:pPr>
              <w:spacing w:before="42" w:line="197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二、教育收费资金收入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spacing w:before="33" w:line="190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三、事业收入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spacing w:before="23" w:line="197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四、事业单位经营收入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22" w:type="dxa"/>
            <w:vAlign w:val="top"/>
          </w:tcPr>
          <w:p>
            <w:pPr>
              <w:spacing w:before="23" w:line="190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五、附属单位上缴收入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22" w:type="dxa"/>
            <w:vAlign w:val="top"/>
          </w:tcPr>
          <w:p>
            <w:pPr>
              <w:spacing w:before="33" w:line="18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六、上级补助收入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spacing w:before="34" w:line="189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七、其他收入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500</w:t>
            </w: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spacing w:before="38" w:line="186" w:lineRule="auto"/>
              <w:ind w:left="16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本年收入合计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1055.11</w:t>
            </w:r>
          </w:p>
        </w:tc>
        <w:tc>
          <w:tcPr>
            <w:tcW w:w="4877" w:type="dxa"/>
            <w:vAlign w:val="top"/>
          </w:tcPr>
          <w:p>
            <w:pPr>
              <w:spacing w:before="38" w:line="186" w:lineRule="auto"/>
              <w:ind w:left="17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本年支出合计</w:t>
            </w:r>
          </w:p>
        </w:tc>
        <w:tc>
          <w:tcPr>
            <w:tcW w:w="2303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1055.11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822" w:type="dxa"/>
            <w:vAlign w:val="top"/>
          </w:tcPr>
          <w:p>
            <w:pPr>
              <w:spacing w:before="39" w:line="185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八、使用非财政拨款结余</w:t>
            </w: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spacing w:before="39" w:line="185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结转下年</w:t>
            </w:r>
          </w:p>
        </w:tc>
        <w:tc>
          <w:tcPr>
            <w:tcW w:w="2303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694.25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822" w:type="dxa"/>
            <w:vAlign w:val="top"/>
          </w:tcPr>
          <w:p>
            <w:pPr>
              <w:spacing w:before="39" w:line="184" w:lineRule="auto"/>
              <w:ind w:left="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九、上年结转(结余)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694.25</w:t>
            </w: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822" w:type="dxa"/>
            <w:vAlign w:val="top"/>
          </w:tcPr>
          <w:p>
            <w:pPr>
              <w:pStyle w:val="6"/>
            </w:pPr>
          </w:p>
        </w:tc>
        <w:tc>
          <w:tcPr>
            <w:tcW w:w="2348" w:type="dxa"/>
            <w:vAlign w:val="top"/>
          </w:tcPr>
          <w:p>
            <w:pPr>
              <w:pStyle w:val="6"/>
            </w:pPr>
          </w:p>
        </w:tc>
        <w:tc>
          <w:tcPr>
            <w:tcW w:w="4877" w:type="dxa"/>
            <w:vAlign w:val="top"/>
          </w:tcPr>
          <w:p>
            <w:pPr>
              <w:pStyle w:val="6"/>
            </w:pPr>
          </w:p>
        </w:tc>
        <w:tc>
          <w:tcPr>
            <w:tcW w:w="230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822" w:type="dxa"/>
            <w:vAlign w:val="top"/>
          </w:tcPr>
          <w:p>
            <w:pPr>
              <w:spacing w:before="30" w:line="187" w:lineRule="auto"/>
              <w:ind w:left="1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收入总计</w:t>
            </w:r>
          </w:p>
        </w:tc>
        <w:tc>
          <w:tcPr>
            <w:tcW w:w="2348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1749.36</w:t>
            </w:r>
          </w:p>
        </w:tc>
        <w:tc>
          <w:tcPr>
            <w:tcW w:w="4877" w:type="dxa"/>
            <w:vAlign w:val="top"/>
          </w:tcPr>
          <w:p>
            <w:pPr>
              <w:spacing w:before="30" w:line="187" w:lineRule="auto"/>
              <w:ind w:left="1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支出总计</w:t>
            </w:r>
          </w:p>
        </w:tc>
        <w:tc>
          <w:tcPr>
            <w:tcW w:w="2303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1749.36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920" w:h="11920"/>
          <w:pgMar w:top="1013" w:right="1165" w:bottom="400" w:left="1394" w:header="0" w:footer="0" w:gutter="0"/>
          <w:cols w:equalWidth="0" w:num="1">
            <w:col w:w="14361"/>
          </w:cols>
        </w:sectPr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78" w:line="219" w:lineRule="auto"/>
        <w:ind w:left="67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部门收入总表</w:t>
      </w:r>
    </w:p>
    <w:p>
      <w:pPr>
        <w:spacing w:before="176" w:line="220" w:lineRule="auto"/>
        <w:ind w:left="1400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单位：万元</w:t>
      </w:r>
    </w:p>
    <w:p>
      <w:pPr>
        <w:spacing w:line="64" w:lineRule="exact"/>
      </w:pPr>
    </w:p>
    <w:tbl>
      <w:tblPr>
        <w:tblStyle w:val="5"/>
        <w:tblW w:w="14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49"/>
        <w:gridCol w:w="510"/>
        <w:gridCol w:w="829"/>
        <w:gridCol w:w="450"/>
        <w:gridCol w:w="1009"/>
        <w:gridCol w:w="1199"/>
        <w:gridCol w:w="1199"/>
        <w:gridCol w:w="1019"/>
        <w:gridCol w:w="830"/>
        <w:gridCol w:w="1199"/>
        <w:gridCol w:w="979"/>
        <w:gridCol w:w="829"/>
        <w:gridCol w:w="830"/>
        <w:gridCol w:w="13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58" w:line="219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功能科目编码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功能科目名称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58" w:line="221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59" w:line="219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上年结转</w:t>
            </w:r>
          </w:p>
        </w:tc>
        <w:tc>
          <w:tcPr>
            <w:tcW w:w="3857" w:type="dxa"/>
            <w:gridSpan w:val="4"/>
            <w:vAlign w:val="top"/>
          </w:tcPr>
          <w:p>
            <w:pPr>
              <w:spacing w:before="31" w:line="197" w:lineRule="auto"/>
              <w:ind w:left="15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财政拨款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1" w:lineRule="auto"/>
            </w:pPr>
          </w:p>
          <w:p>
            <w:pPr>
              <w:spacing w:before="59" w:line="233" w:lineRule="auto"/>
              <w:ind w:left="235" w:right="39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教育收费资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金收入</w:t>
            </w: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59" w:line="219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事业收入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58" w:line="227" w:lineRule="auto"/>
              <w:ind w:left="416" w:right="59" w:hanging="3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事业单位经营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收入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0" w:lineRule="auto"/>
            </w:pPr>
          </w:p>
          <w:p>
            <w:pPr>
              <w:spacing w:before="58" w:line="213" w:lineRule="auto"/>
              <w:ind w:left="217" w:right="23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附属单位上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缴收入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59" w:line="217" w:lineRule="auto"/>
              <w:ind w:left="228" w:right="58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上级补助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收入</w:t>
            </w: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59" w:line="219" w:lineRule="auto"/>
              <w:ind w:left="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其他收入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58" w:line="218" w:lineRule="auto"/>
              <w:ind w:left="489" w:right="41" w:hanging="4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使用非财政拨款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50" w:type="dxa"/>
            <w:vAlign w:val="top"/>
          </w:tcPr>
          <w:p>
            <w:pPr>
              <w:pStyle w:val="6"/>
              <w:spacing w:line="279" w:lineRule="auto"/>
            </w:pPr>
          </w:p>
          <w:p>
            <w:pPr>
              <w:spacing w:before="58" w:line="221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009" w:type="dxa"/>
            <w:vAlign w:val="top"/>
          </w:tcPr>
          <w:p>
            <w:pPr>
              <w:spacing w:before="257" w:line="223" w:lineRule="auto"/>
              <w:ind w:left="43" w:righ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一般公共预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算拨款收入</w:t>
            </w:r>
          </w:p>
        </w:tc>
        <w:tc>
          <w:tcPr>
            <w:tcW w:w="1199" w:type="dxa"/>
            <w:vAlign w:val="top"/>
          </w:tcPr>
          <w:p>
            <w:pPr>
              <w:spacing w:before="227" w:line="219" w:lineRule="auto"/>
              <w:ind w:left="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政府性基金预</w:t>
            </w:r>
          </w:p>
          <w:p>
            <w:pPr>
              <w:spacing w:before="17" w:line="219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算拨款收入</w:t>
            </w:r>
          </w:p>
        </w:tc>
        <w:tc>
          <w:tcPr>
            <w:tcW w:w="1199" w:type="dxa"/>
            <w:vAlign w:val="top"/>
          </w:tcPr>
          <w:p>
            <w:pPr>
              <w:spacing w:before="237" w:line="228" w:lineRule="auto"/>
              <w:ind w:left="234" w:right="42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国有资本经营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预算收入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24" w:type="dxa"/>
            <w:vAlign w:val="top"/>
          </w:tcPr>
          <w:p>
            <w:pPr>
              <w:spacing w:before="92" w:line="181" w:lineRule="exact"/>
              <w:ind w:left="58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position w:val="1"/>
                <w:sz w:val="18"/>
                <w:szCs w:val="18"/>
              </w:rPr>
              <w:t>2011399</w:t>
            </w:r>
          </w:p>
        </w:tc>
        <w:tc>
          <w:tcPr>
            <w:tcW w:w="1349" w:type="dxa"/>
            <w:vAlign w:val="top"/>
          </w:tcPr>
          <w:p>
            <w:pPr>
              <w:spacing w:before="92" w:line="181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position w:val="1"/>
                <w:sz w:val="18"/>
                <w:szCs w:val="18"/>
              </w:rPr>
              <w:t>其他商贸事务支出</w:t>
            </w:r>
          </w:p>
        </w:tc>
        <w:tc>
          <w:tcPr>
            <w:tcW w:w="510" w:type="dxa"/>
            <w:vAlign w:val="top"/>
          </w:tcPr>
          <w:p>
            <w:pPr>
              <w:spacing w:before="107" w:line="176" w:lineRule="auto"/>
              <w:ind w:left="201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829" w:type="dxa"/>
            <w:vAlign w:val="top"/>
          </w:tcPr>
          <w:p>
            <w:pPr>
              <w:spacing w:before="107" w:line="176" w:lineRule="auto"/>
              <w:ind w:left="36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spacing w:before="107" w:line="176" w:lineRule="auto"/>
              <w:ind w:left="201"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1009" w:type="dxa"/>
            <w:vAlign w:val="top"/>
          </w:tcPr>
          <w:p>
            <w:pPr>
              <w:spacing w:before="107" w:line="176" w:lineRule="auto"/>
              <w:ind w:left="201"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1199" w:type="dxa"/>
            <w:vAlign w:val="top"/>
          </w:tcPr>
          <w:p>
            <w:pPr>
              <w:spacing w:before="109" w:line="174" w:lineRule="auto"/>
              <w:ind w:left="54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07" w:line="176" w:lineRule="auto"/>
              <w:ind w:left="544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spacing w:before="107" w:line="176" w:lineRule="auto"/>
              <w:ind w:left="455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spacing w:before="107" w:line="176" w:lineRule="auto"/>
              <w:ind w:left="36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spacing w:before="109" w:line="174" w:lineRule="auto"/>
              <w:ind w:left="54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spacing w:before="107" w:line="176" w:lineRule="auto"/>
              <w:ind w:left="437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109" w:line="174" w:lineRule="auto"/>
              <w:ind w:left="36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spacing w:before="107" w:line="176" w:lineRule="auto"/>
              <w:ind w:left="37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spacing w:before="107" w:line="176" w:lineRule="auto"/>
              <w:ind w:left="61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2089999</w:t>
            </w:r>
          </w:p>
        </w:tc>
        <w:tc>
          <w:tcPr>
            <w:tcW w:w="1349" w:type="dxa"/>
            <w:vAlign w:val="top"/>
          </w:tcPr>
          <w:p>
            <w:pPr>
              <w:spacing w:before="103" w:line="221" w:lineRule="auto"/>
              <w:ind w:left="41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其他社会保障和就业支出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689.04</w:t>
            </w:r>
          </w:p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689.04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689.04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4" w:type="dxa"/>
            <w:vAlign w:val="top"/>
          </w:tcPr>
          <w:p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2082601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财政对企业职工基本养老保险基金的补助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5.21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5.21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5.21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2011399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其他商贸事务支出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2101101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行政单位医疗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2210201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住房公积金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2080506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机关事业单位职业年金缴费支出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2011301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行政运行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307.82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307.82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307.82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2101199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其他行政事业单位医疗支出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2011302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一般行政管理事务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2080505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31.97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31.97</w:t>
            </w: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31.97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2160201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行政运行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50.30</w:t>
            </w:r>
          </w:p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50.30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50.30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2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510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1749.36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5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30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4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sectPr>
          <w:headerReference r:id="rId6" w:type="default"/>
          <w:pgSz w:w="16920" w:h="11940"/>
          <w:pgMar w:top="399" w:right="1055" w:bottom="400" w:left="955" w:header="326" w:footer="0" w:gutter="0"/>
          <w:cols w:space="720" w:num="1"/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30" w:line="208" w:lineRule="auto"/>
        <w:ind w:left="591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28"/>
          <w:sz w:val="40"/>
          <w:szCs w:val="40"/>
        </w:rPr>
        <w:t>部门支出总表</w:t>
      </w:r>
    </w:p>
    <w:p>
      <w:pPr>
        <w:spacing w:line="208" w:lineRule="auto"/>
        <w:rPr>
          <w:rFonts w:ascii="宋体" w:hAnsi="宋体" w:eastAsia="宋体" w:cs="宋体"/>
          <w:sz w:val="40"/>
          <w:szCs w:val="40"/>
        </w:rPr>
        <w:sectPr>
          <w:headerReference r:id="rId7" w:type="default"/>
          <w:pgSz w:w="16880" w:h="11920"/>
          <w:pgMar w:top="400" w:right="1574" w:bottom="400" w:left="855" w:header="0" w:footer="0" w:gutter="0"/>
          <w:cols w:equalWidth="0" w:num="1">
            <w:col w:w="14450"/>
          </w:cols>
        </w:sectPr>
      </w:pPr>
    </w:p>
    <w:p>
      <w:pPr>
        <w:spacing w:before="48" w:line="219" w:lineRule="auto"/>
        <w:ind w:left="4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2"/>
          <w:sz w:val="24"/>
          <w:szCs w:val="24"/>
        </w:rPr>
        <w:t>填报单位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乐平市商务局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18" w:line="184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单位：万元</w:t>
      </w:r>
    </w:p>
    <w:p>
      <w:pPr>
        <w:spacing w:line="184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80" w:h="11920"/>
          <w:pgMar w:top="400" w:right="1574" w:bottom="400" w:left="855" w:header="0" w:footer="0" w:gutter="0"/>
          <w:cols w:equalWidth="0" w:num="2">
            <w:col w:w="13115" w:space="100"/>
            <w:col w:w="1236"/>
          </w:cols>
        </w:sectPr>
      </w:pPr>
    </w:p>
    <w:p>
      <w:pPr>
        <w:spacing w:line="24" w:lineRule="exact"/>
      </w:pPr>
    </w:p>
    <w:tbl>
      <w:tblPr>
        <w:tblStyle w:val="5"/>
        <w:tblW w:w="14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3437"/>
        <w:gridCol w:w="2695"/>
        <w:gridCol w:w="3081"/>
        <w:gridCol w:w="3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320" w:type="dxa"/>
            <w:gridSpan w:val="2"/>
            <w:vAlign w:val="top"/>
          </w:tcPr>
          <w:p>
            <w:pPr>
              <w:spacing w:before="83" w:line="219" w:lineRule="auto"/>
              <w:ind w:left="17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支出功能分类科目</w:t>
            </w:r>
          </w:p>
        </w:tc>
        <w:tc>
          <w:tcPr>
            <w:tcW w:w="2695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1" w:lineRule="auto"/>
              <w:ind w:left="1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3081" w:type="dxa"/>
            <w:vMerge w:val="restart"/>
            <w:tcBorders>
              <w:bottom w:val="nil"/>
            </w:tcBorders>
            <w:vAlign w:val="top"/>
          </w:tcPr>
          <w:p>
            <w:pPr>
              <w:spacing w:before="282" w:line="219" w:lineRule="auto"/>
              <w:ind w:left="10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基本支出</w:t>
            </w:r>
          </w:p>
        </w:tc>
        <w:tc>
          <w:tcPr>
            <w:tcW w:w="3343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20" w:lineRule="auto"/>
              <w:ind w:left="1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83" w:type="dxa"/>
            <w:vAlign w:val="top"/>
          </w:tcPr>
          <w:p>
            <w:pPr>
              <w:spacing w:before="78" w:line="219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科目编码</w:t>
            </w:r>
          </w:p>
        </w:tc>
        <w:tc>
          <w:tcPr>
            <w:tcW w:w="3437" w:type="dxa"/>
            <w:vAlign w:val="top"/>
          </w:tcPr>
          <w:p>
            <w:pPr>
              <w:spacing w:before="78" w:line="219" w:lineRule="auto"/>
              <w:ind w:left="1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科目名称</w:t>
            </w:r>
          </w:p>
        </w:tc>
        <w:tc>
          <w:tcPr>
            <w:tcW w:w="269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8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34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83" w:type="dxa"/>
            <w:vAlign w:val="top"/>
          </w:tcPr>
          <w:p>
            <w:pPr>
              <w:spacing w:before="92" w:line="181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position w:val="1"/>
                <w:sz w:val="18"/>
                <w:szCs w:val="18"/>
              </w:rPr>
              <w:t>2011399</w:t>
            </w:r>
          </w:p>
        </w:tc>
        <w:tc>
          <w:tcPr>
            <w:tcW w:w="3437" w:type="dxa"/>
            <w:vAlign w:val="top"/>
          </w:tcPr>
          <w:p>
            <w:pPr>
              <w:spacing w:before="92" w:line="181" w:lineRule="exact"/>
              <w:ind w:left="600"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position w:val="1"/>
                <w:sz w:val="18"/>
                <w:szCs w:val="18"/>
              </w:rPr>
              <w:t>其他商贸事务支出</w:t>
            </w:r>
          </w:p>
        </w:tc>
        <w:tc>
          <w:tcPr>
            <w:tcW w:w="2695" w:type="dxa"/>
            <w:vAlign w:val="top"/>
          </w:tcPr>
          <w:p>
            <w:pPr>
              <w:spacing w:before="107" w:line="1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3081" w:type="dxa"/>
            <w:vAlign w:val="top"/>
          </w:tcPr>
          <w:p>
            <w:pPr>
              <w:spacing w:before="140" w:line="183" w:lineRule="auto"/>
              <w:ind w:left="1416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3343" w:type="dxa"/>
            <w:vAlign w:val="top"/>
          </w:tcPr>
          <w:p>
            <w:pPr>
              <w:spacing w:before="107" w:line="1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2089999</w:t>
            </w:r>
          </w:p>
        </w:tc>
        <w:tc>
          <w:tcPr>
            <w:tcW w:w="3437" w:type="dxa"/>
            <w:vAlign w:val="top"/>
          </w:tcPr>
          <w:p>
            <w:pPr>
              <w:spacing w:before="103" w:line="221" w:lineRule="auto"/>
              <w:ind w:left="41" w:leftChars="0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其他社会保障和就业支出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689.04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34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689.04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83" w:type="dxa"/>
            <w:vAlign w:val="top"/>
          </w:tcPr>
          <w:p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2082601</w:t>
            </w:r>
          </w:p>
        </w:tc>
        <w:tc>
          <w:tcPr>
            <w:tcW w:w="343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财政对企业职工基本养老保险基金的补助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5.21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34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8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2011399</w:t>
            </w:r>
          </w:p>
        </w:tc>
        <w:tc>
          <w:tcPr>
            <w:tcW w:w="343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其他商贸事务支出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34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8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2101101</w:t>
            </w:r>
          </w:p>
        </w:tc>
        <w:tc>
          <w:tcPr>
            <w:tcW w:w="343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行政单位医疗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334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8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2210201</w:t>
            </w:r>
          </w:p>
        </w:tc>
        <w:tc>
          <w:tcPr>
            <w:tcW w:w="343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住房公积金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334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8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2080506</w:t>
            </w:r>
          </w:p>
        </w:tc>
        <w:tc>
          <w:tcPr>
            <w:tcW w:w="343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机关事业单位职业年金缴费支出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343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2011301</w:t>
            </w:r>
          </w:p>
        </w:tc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行政运行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307.82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307.82</w:t>
            </w:r>
          </w:p>
        </w:tc>
        <w:tc>
          <w:tcPr>
            <w:tcW w:w="0" w:type="auto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2101199</w:t>
            </w:r>
          </w:p>
        </w:tc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其他行政事业单位医疗支出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3081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0" w:type="auto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2011302</w:t>
            </w:r>
          </w:p>
        </w:tc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一般行政管理事务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3081" w:type="dxa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0" w:type="auto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2080505</w:t>
            </w:r>
          </w:p>
        </w:tc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31.97</w:t>
            </w:r>
          </w:p>
        </w:tc>
        <w:tc>
          <w:tcPr>
            <w:tcW w:w="3081" w:type="dxa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0" w:type="auto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2160201</w:t>
            </w:r>
          </w:p>
        </w:tc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行政运行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50.30</w:t>
            </w:r>
          </w:p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3081" w:type="dxa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50.30</w:t>
            </w:r>
          </w:p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695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1749.36</w:t>
            </w:r>
          </w:p>
        </w:tc>
        <w:tc>
          <w:tcPr>
            <w:tcW w:w="3081" w:type="dxa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80" w:h="11920"/>
          <w:pgMar w:top="400" w:right="1574" w:bottom="400" w:left="855" w:header="0" w:footer="0" w:gutter="0"/>
          <w:cols w:equalWidth="0" w:num="1">
            <w:col w:w="14450"/>
          </w:cols>
        </w:sectPr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0" w:lineRule="auto"/>
      </w:pPr>
    </w:p>
    <w:p>
      <w:pPr>
        <w:pStyle w:val="2"/>
        <w:spacing w:line="271" w:lineRule="auto"/>
      </w:pPr>
    </w:p>
    <w:p>
      <w:pPr>
        <w:spacing w:before="130" w:line="219" w:lineRule="auto"/>
        <w:ind w:left="463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3"/>
          <w:sz w:val="40"/>
          <w:szCs w:val="40"/>
        </w:rPr>
        <w:t>财政拨款收支总表</w:t>
      </w:r>
    </w:p>
    <w:p>
      <w:pPr>
        <w:spacing w:before="115" w:line="182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单位：万元</w:t>
      </w:r>
    </w:p>
    <w:tbl>
      <w:tblPr>
        <w:tblStyle w:val="5"/>
        <w:tblW w:w="143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3"/>
        <w:gridCol w:w="1299"/>
        <w:gridCol w:w="2308"/>
        <w:gridCol w:w="1799"/>
        <w:gridCol w:w="1669"/>
        <w:gridCol w:w="2098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602" w:type="dxa"/>
            <w:gridSpan w:val="2"/>
            <w:vAlign w:val="top"/>
          </w:tcPr>
          <w:p>
            <w:pPr>
              <w:spacing w:before="51" w:line="211" w:lineRule="auto"/>
              <w:ind w:left="1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入</w:t>
            </w:r>
          </w:p>
        </w:tc>
        <w:tc>
          <w:tcPr>
            <w:tcW w:w="9723" w:type="dxa"/>
            <w:gridSpan w:val="5"/>
            <w:vAlign w:val="top"/>
          </w:tcPr>
          <w:p>
            <w:pPr>
              <w:spacing w:before="52" w:line="210" w:lineRule="auto"/>
              <w:ind w:left="4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303" w:type="dxa"/>
            <w:vAlign w:val="top"/>
          </w:tcPr>
          <w:p>
            <w:pPr>
              <w:spacing w:before="218" w:line="220" w:lineRule="auto"/>
              <w:ind w:left="1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项 目</w:t>
            </w:r>
          </w:p>
        </w:tc>
        <w:tc>
          <w:tcPr>
            <w:tcW w:w="1299" w:type="dxa"/>
            <w:vAlign w:val="top"/>
          </w:tcPr>
          <w:p>
            <w:pPr>
              <w:spacing w:before="218" w:line="219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预算数</w:t>
            </w:r>
          </w:p>
        </w:tc>
        <w:tc>
          <w:tcPr>
            <w:tcW w:w="2308" w:type="dxa"/>
            <w:vAlign w:val="top"/>
          </w:tcPr>
          <w:p>
            <w:pPr>
              <w:spacing w:before="56" w:line="21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项目(按支出功能科</w:t>
            </w:r>
          </w:p>
          <w:p>
            <w:pPr>
              <w:spacing w:before="48" w:line="218" w:lineRule="auto"/>
              <w:ind w:left="7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目类级)</w:t>
            </w:r>
          </w:p>
        </w:tc>
        <w:tc>
          <w:tcPr>
            <w:tcW w:w="1799" w:type="dxa"/>
            <w:vAlign w:val="top"/>
          </w:tcPr>
          <w:p>
            <w:pPr>
              <w:spacing w:before="219" w:line="221" w:lineRule="auto"/>
              <w:ind w:left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669" w:type="dxa"/>
            <w:vAlign w:val="top"/>
          </w:tcPr>
          <w:p>
            <w:pPr>
              <w:spacing w:before="98" w:line="221" w:lineRule="auto"/>
              <w:ind w:left="596" w:right="132" w:hanging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一般公共预算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支出</w:t>
            </w:r>
          </w:p>
        </w:tc>
        <w:tc>
          <w:tcPr>
            <w:tcW w:w="2098" w:type="dxa"/>
            <w:vAlign w:val="top"/>
          </w:tcPr>
          <w:p>
            <w:pPr>
              <w:spacing w:before="105" w:line="218" w:lineRule="auto"/>
              <w:ind w:left="926" w:right="108" w:hanging="7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政府性基金预算支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出</w:t>
            </w:r>
          </w:p>
        </w:tc>
        <w:tc>
          <w:tcPr>
            <w:tcW w:w="1849" w:type="dxa"/>
            <w:vAlign w:val="top"/>
          </w:tcPr>
          <w:p>
            <w:pPr>
              <w:spacing w:before="115" w:line="214" w:lineRule="auto"/>
              <w:ind w:left="47" w:right="180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国有资本经营预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算支出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3" w:type="dxa"/>
            <w:vAlign w:val="top"/>
          </w:tcPr>
          <w:p>
            <w:pPr>
              <w:spacing w:before="48" w:line="218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一、财政拨款收入</w:t>
            </w: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spacing w:before="48" w:line="218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一、本年支出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03" w:type="dxa"/>
            <w:vAlign w:val="top"/>
          </w:tcPr>
          <w:p>
            <w:pPr>
              <w:spacing w:before="48" w:line="20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一般公共预算拨款收入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03" w:type="dxa"/>
            <w:vAlign w:val="top"/>
          </w:tcPr>
          <w:p>
            <w:pPr>
              <w:spacing w:before="48" w:line="209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政府性基金预算拨款收入</w:t>
            </w: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3" w:type="dxa"/>
            <w:vAlign w:val="top"/>
          </w:tcPr>
          <w:p>
            <w:pPr>
              <w:spacing w:before="49" w:line="217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国有资本经营预算收入</w:t>
            </w: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303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308" w:type="dxa"/>
            <w:vAlign w:val="top"/>
          </w:tcPr>
          <w:p>
            <w:pPr>
              <w:pStyle w:val="6"/>
            </w:pPr>
          </w:p>
        </w:tc>
        <w:tc>
          <w:tcPr>
            <w:tcW w:w="1799" w:type="dxa"/>
            <w:vAlign w:val="top"/>
          </w:tcPr>
          <w:p>
            <w:pPr>
              <w:pStyle w:val="6"/>
            </w:pPr>
          </w:p>
        </w:tc>
        <w:tc>
          <w:tcPr>
            <w:tcW w:w="1669" w:type="dxa"/>
            <w:vAlign w:val="top"/>
          </w:tcPr>
          <w:p>
            <w:pPr>
              <w:pStyle w:val="6"/>
            </w:pP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303" w:type="dxa"/>
            <w:vAlign w:val="top"/>
          </w:tcPr>
          <w:p>
            <w:pPr>
              <w:spacing w:before="49" w:line="205" w:lineRule="auto"/>
              <w:ind w:left="1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收入总计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2308" w:type="dxa"/>
            <w:vAlign w:val="top"/>
          </w:tcPr>
          <w:p>
            <w:pPr>
              <w:spacing w:before="50" w:line="204" w:lineRule="auto"/>
              <w:ind w:left="6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支出总计</w:t>
            </w:r>
          </w:p>
        </w:tc>
        <w:tc>
          <w:tcPr>
            <w:tcW w:w="1799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1669" w:type="dxa"/>
            <w:vAlign w:val="top"/>
          </w:tcPr>
          <w:p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555.11</w:t>
            </w:r>
          </w:p>
        </w:tc>
        <w:tc>
          <w:tcPr>
            <w:tcW w:w="2098" w:type="dxa"/>
            <w:vAlign w:val="top"/>
          </w:tcPr>
          <w:p>
            <w:pPr>
              <w:pStyle w:val="6"/>
            </w:pPr>
          </w:p>
        </w:tc>
        <w:tc>
          <w:tcPr>
            <w:tcW w:w="1849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6920" w:h="11940"/>
          <w:pgMar w:top="400" w:right="1609" w:bottom="400" w:left="975" w:header="0" w:footer="0" w:gutter="0"/>
          <w:cols w:space="720" w:num="1"/>
        </w:sectPr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>
      <w:pPr>
        <w:spacing w:before="139" w:line="219" w:lineRule="auto"/>
        <w:ind w:left="53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一般公共预算支出表</w:t>
      </w:r>
    </w:p>
    <w:p>
      <w:pPr>
        <w:spacing w:before="38" w:line="220" w:lineRule="auto"/>
        <w:ind w:left="133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单位：万元</w:t>
      </w:r>
    </w:p>
    <w:p>
      <w:pPr>
        <w:spacing w:line="40" w:lineRule="exact"/>
      </w:pPr>
    </w:p>
    <w:tbl>
      <w:tblPr>
        <w:tblStyle w:val="5"/>
        <w:tblW w:w="14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3787"/>
        <w:gridCol w:w="2628"/>
        <w:gridCol w:w="3108"/>
        <w:gridCol w:w="3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641" w:type="dxa"/>
            <w:gridSpan w:val="2"/>
            <w:vAlign w:val="top"/>
          </w:tcPr>
          <w:p>
            <w:pPr>
              <w:spacing w:before="44" w:line="200" w:lineRule="auto"/>
              <w:ind w:left="19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支出功能分类科目</w:t>
            </w:r>
          </w:p>
        </w:tc>
        <w:tc>
          <w:tcPr>
            <w:tcW w:w="8869" w:type="dxa"/>
            <w:gridSpan w:val="3"/>
            <w:vAlign w:val="top"/>
          </w:tcPr>
          <w:p>
            <w:pPr>
              <w:spacing w:before="44" w:line="200" w:lineRule="auto"/>
              <w:ind w:left="3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2024年预算数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54" w:type="dxa"/>
            <w:vAlign w:val="top"/>
          </w:tcPr>
          <w:p>
            <w:pPr>
              <w:spacing w:before="79" w:line="219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科目编码</w:t>
            </w:r>
          </w:p>
        </w:tc>
        <w:tc>
          <w:tcPr>
            <w:tcW w:w="3787" w:type="dxa"/>
            <w:vAlign w:val="top"/>
          </w:tcPr>
          <w:p>
            <w:pPr>
              <w:spacing w:before="79" w:line="219" w:lineRule="auto"/>
              <w:ind w:left="1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科目名称</w:t>
            </w:r>
          </w:p>
        </w:tc>
        <w:tc>
          <w:tcPr>
            <w:tcW w:w="2628" w:type="dxa"/>
            <w:vAlign w:val="top"/>
          </w:tcPr>
          <w:p>
            <w:pPr>
              <w:spacing w:before="82" w:line="221" w:lineRule="auto"/>
              <w:ind w:left="10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spacing w:before="79" w:line="219" w:lineRule="auto"/>
              <w:ind w:left="10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基本支出</w:t>
            </w:r>
          </w:p>
        </w:tc>
        <w:tc>
          <w:tcPr>
            <w:tcW w:w="3133" w:type="dxa"/>
            <w:vAlign w:val="top"/>
          </w:tcPr>
          <w:p>
            <w:pPr>
              <w:spacing w:before="81" w:line="220" w:lineRule="auto"/>
              <w:ind w:left="10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2101101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行政单位医疗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14.05</w:t>
            </w: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2210201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住房公积金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2080506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机关事业单位职业年金缴费支出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2011301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行政运行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239.88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239.88</w:t>
            </w:r>
          </w:p>
        </w:tc>
        <w:tc>
          <w:tcPr>
            <w:tcW w:w="3133" w:type="dxa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2101199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其他行政事业单位医疗支出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3133" w:type="dxa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2011302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一般行政管理事务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3133" w:type="dxa"/>
            <w:vAlign w:val="top"/>
          </w:tcPr>
          <w:p>
            <w:pPr>
              <w:spacing w:before="133" w:line="181" w:lineRule="auto"/>
              <w:ind w:left="14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54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2080505</w:t>
            </w: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31.97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31.97</w:t>
            </w: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854" w:type="dxa"/>
            <w:vAlign w:val="top"/>
          </w:tcPr>
          <w:p>
            <w:pPr>
              <w:spacing w:before="92" w:line="181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position w:val="1"/>
                <w:sz w:val="18"/>
                <w:szCs w:val="18"/>
              </w:rPr>
              <w:t>2011399</w:t>
            </w:r>
          </w:p>
        </w:tc>
        <w:tc>
          <w:tcPr>
            <w:tcW w:w="3787" w:type="dxa"/>
            <w:vAlign w:val="top"/>
          </w:tcPr>
          <w:p>
            <w:pPr>
              <w:spacing w:before="92" w:line="181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position w:val="1"/>
                <w:sz w:val="18"/>
                <w:szCs w:val="18"/>
              </w:rPr>
              <w:t>其他商贸事务支出</w:t>
            </w:r>
          </w:p>
        </w:tc>
        <w:tc>
          <w:tcPr>
            <w:tcW w:w="2628" w:type="dxa"/>
            <w:vAlign w:val="top"/>
          </w:tcPr>
          <w:p>
            <w:pPr>
              <w:spacing w:before="107" w:line="1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3108" w:type="dxa"/>
            <w:vAlign w:val="top"/>
          </w:tcPr>
          <w:p>
            <w:pPr>
              <w:spacing w:before="107" w:line="1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22.23</w:t>
            </w: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54" w:type="dxa"/>
            <w:vAlign w:val="top"/>
          </w:tcPr>
          <w:p>
            <w:pPr>
              <w:pStyle w:val="6"/>
            </w:pPr>
          </w:p>
        </w:tc>
        <w:tc>
          <w:tcPr>
            <w:tcW w:w="3787" w:type="dxa"/>
            <w:vAlign w:val="top"/>
          </w:tcPr>
          <w:p>
            <w:pPr>
              <w:pStyle w:val="6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合计</w:t>
            </w:r>
          </w:p>
        </w:tc>
        <w:tc>
          <w:tcPr>
            <w:tcW w:w="2628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436.85</w:t>
            </w:r>
          </w:p>
        </w:tc>
        <w:tc>
          <w:tcPr>
            <w:tcW w:w="3108" w:type="dxa"/>
            <w:vAlign w:val="top"/>
          </w:tcPr>
          <w:p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436.85</w:t>
            </w: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54" w:type="dxa"/>
            <w:vAlign w:val="top"/>
          </w:tcPr>
          <w:p>
            <w:pPr>
              <w:pStyle w:val="6"/>
            </w:pPr>
          </w:p>
        </w:tc>
        <w:tc>
          <w:tcPr>
            <w:tcW w:w="3787" w:type="dxa"/>
            <w:vAlign w:val="top"/>
          </w:tcPr>
          <w:p>
            <w:pPr>
              <w:pStyle w:val="6"/>
            </w:pPr>
          </w:p>
        </w:tc>
        <w:tc>
          <w:tcPr>
            <w:tcW w:w="2628" w:type="dxa"/>
            <w:vAlign w:val="top"/>
          </w:tcPr>
          <w:p>
            <w:pPr>
              <w:pStyle w:val="6"/>
            </w:pPr>
          </w:p>
        </w:tc>
        <w:tc>
          <w:tcPr>
            <w:tcW w:w="3108" w:type="dxa"/>
            <w:vAlign w:val="top"/>
          </w:tcPr>
          <w:p>
            <w:pPr>
              <w:pStyle w:val="6"/>
            </w:pPr>
          </w:p>
        </w:tc>
        <w:tc>
          <w:tcPr>
            <w:tcW w:w="313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6920" w:h="11920"/>
          <w:pgMar w:top="400" w:right="1294" w:bottom="400" w:left="1104" w:header="0" w:footer="0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spacing w:before="143" w:line="219" w:lineRule="auto"/>
        <w:ind w:left="44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一般公共预算基本支出表</w:t>
      </w:r>
    </w:p>
    <w:p>
      <w:pPr>
        <w:spacing w:before="69" w:line="220" w:lineRule="auto"/>
        <w:ind w:left="125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单位：万元</w:t>
      </w:r>
    </w:p>
    <w:p>
      <w:pPr>
        <w:spacing w:line="20" w:lineRule="exact"/>
      </w:pPr>
    </w:p>
    <w:tbl>
      <w:tblPr>
        <w:tblStyle w:val="5"/>
        <w:tblW w:w="13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3147"/>
        <w:gridCol w:w="2838"/>
        <w:gridCol w:w="2278"/>
        <w:gridCol w:w="2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860" w:type="dxa"/>
            <w:gridSpan w:val="2"/>
            <w:vAlign w:val="top"/>
          </w:tcPr>
          <w:p>
            <w:pPr>
              <w:spacing w:before="43" w:line="209" w:lineRule="auto"/>
              <w:ind w:left="19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支出经济分类科目</w:t>
            </w:r>
          </w:p>
        </w:tc>
        <w:tc>
          <w:tcPr>
            <w:tcW w:w="7929" w:type="dxa"/>
            <w:gridSpan w:val="3"/>
            <w:vAlign w:val="top"/>
          </w:tcPr>
          <w:p>
            <w:pPr>
              <w:spacing w:before="43" w:line="209" w:lineRule="auto"/>
              <w:ind w:left="30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2024年基本支出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13" w:type="dxa"/>
            <w:vAlign w:val="top"/>
          </w:tcPr>
          <w:p>
            <w:pPr>
              <w:spacing w:before="78" w:line="219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科目编码</w:t>
            </w:r>
          </w:p>
        </w:tc>
        <w:tc>
          <w:tcPr>
            <w:tcW w:w="3147" w:type="dxa"/>
            <w:vAlign w:val="top"/>
          </w:tcPr>
          <w:p>
            <w:pPr>
              <w:spacing w:before="78" w:line="219" w:lineRule="auto"/>
              <w:ind w:left="1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科目名称</w:t>
            </w:r>
          </w:p>
        </w:tc>
        <w:tc>
          <w:tcPr>
            <w:tcW w:w="2838" w:type="dxa"/>
            <w:vAlign w:val="top"/>
          </w:tcPr>
          <w:p>
            <w:pPr>
              <w:spacing w:before="81" w:line="221" w:lineRule="auto"/>
              <w:ind w:left="1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2278" w:type="dxa"/>
            <w:vAlign w:val="top"/>
          </w:tcPr>
          <w:p>
            <w:pPr>
              <w:spacing w:before="80" w:line="220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人员经费</w:t>
            </w:r>
          </w:p>
        </w:tc>
        <w:tc>
          <w:tcPr>
            <w:tcW w:w="2813" w:type="dxa"/>
            <w:vAlign w:val="top"/>
          </w:tcPr>
          <w:p>
            <w:pPr>
              <w:spacing w:before="80" w:line="220" w:lineRule="auto"/>
              <w:ind w:left="9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13" w:type="dxa"/>
            <w:vAlign w:val="top"/>
          </w:tcPr>
          <w:p>
            <w:pPr>
              <w:spacing w:before="124" w:line="237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1"/>
                <w:sz w:val="18"/>
                <w:szCs w:val="18"/>
              </w:rPr>
              <w:t>50101</w:t>
            </w:r>
          </w:p>
        </w:tc>
        <w:tc>
          <w:tcPr>
            <w:tcW w:w="3147" w:type="dxa"/>
            <w:vAlign w:val="top"/>
          </w:tcPr>
          <w:p>
            <w:pPr>
              <w:spacing w:before="124" w:line="237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1"/>
                <w:sz w:val="18"/>
                <w:szCs w:val="18"/>
              </w:rPr>
              <w:t>工资奖金津补贴</w:t>
            </w:r>
          </w:p>
        </w:tc>
        <w:tc>
          <w:tcPr>
            <w:tcW w:w="2838" w:type="dxa"/>
            <w:vAlign w:val="top"/>
          </w:tcPr>
          <w:p>
            <w:pPr>
              <w:spacing w:before="140" w:line="184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199.78</w:t>
            </w:r>
          </w:p>
        </w:tc>
        <w:tc>
          <w:tcPr>
            <w:tcW w:w="2278" w:type="dxa"/>
            <w:vAlign w:val="top"/>
          </w:tcPr>
          <w:p>
            <w:pPr>
              <w:spacing w:before="141" w:line="183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199.78</w:t>
            </w:r>
          </w:p>
        </w:tc>
        <w:tc>
          <w:tcPr>
            <w:tcW w:w="2813" w:type="dxa"/>
            <w:vAlign w:val="top"/>
          </w:tcPr>
          <w:p>
            <w:pPr>
              <w:spacing w:before="141" w:line="183" w:lineRule="auto"/>
              <w:ind w:left="133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50102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社会保障缴费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55.41</w:t>
            </w:r>
          </w:p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50103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住房公积金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23.35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50201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办公经费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25.3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50299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其他商品和服务支出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1.65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50901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社会福利和救助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8.38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8.38</w:t>
            </w: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50905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离退休费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118.28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118.28</w:t>
            </w: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50999</w:t>
            </w: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其他对个人和家庭的补助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4.7</w:t>
            </w: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147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2838" w:type="dxa"/>
            <w:vAlign w:val="top"/>
          </w:tcPr>
          <w:p>
            <w:pPr>
              <w:pStyle w:val="6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436.85</w:t>
            </w:r>
          </w:p>
        </w:tc>
        <w:tc>
          <w:tcPr>
            <w:tcW w:w="2278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sectPr>
          <w:pgSz w:w="16920" w:h="11940"/>
          <w:pgMar w:top="400" w:right="1745" w:bottom="400" w:left="1374" w:header="0" w:footer="0" w:gutter="0"/>
          <w:cols w:space="720" w:num="1"/>
        </w:sectPr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pStyle w:val="2"/>
        <w:spacing w:line="268" w:lineRule="auto"/>
      </w:pPr>
    </w:p>
    <w:p>
      <w:pPr>
        <w:spacing w:before="59" w:line="219" w:lineRule="auto"/>
        <w:ind w:left="777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8"/>
          <w:sz w:val="18"/>
          <w:szCs w:val="18"/>
        </w:rPr>
        <w:t>注：若为空表，则为该部门(单位)无“三公”经费支出</w:t>
      </w:r>
    </w:p>
    <w:p>
      <w:pPr>
        <w:spacing w:before="37" w:line="219" w:lineRule="auto"/>
        <w:ind w:left="40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5"/>
          <w:sz w:val="33"/>
          <w:szCs w:val="33"/>
        </w:rPr>
        <w:t>财政拨款“三公”经费支出表</w:t>
      </w:r>
    </w:p>
    <w:p>
      <w:pPr>
        <w:spacing w:before="56" w:line="204" w:lineRule="auto"/>
        <w:ind w:left="1143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单位：万元</w:t>
      </w:r>
    </w:p>
    <w:tbl>
      <w:tblPr>
        <w:tblStyle w:val="5"/>
        <w:tblW w:w="12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899"/>
        <w:gridCol w:w="869"/>
        <w:gridCol w:w="859"/>
        <w:gridCol w:w="1239"/>
        <w:gridCol w:w="1409"/>
        <w:gridCol w:w="1009"/>
        <w:gridCol w:w="750"/>
        <w:gridCol w:w="1299"/>
        <w:gridCol w:w="2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1" w:lineRule="auto"/>
            </w:pPr>
          </w:p>
          <w:p>
            <w:pPr>
              <w:spacing w:before="59" w:line="21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部门编码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1" w:lineRule="auto"/>
            </w:pPr>
          </w:p>
          <w:p>
            <w:pPr>
              <w:spacing w:before="59" w:line="219" w:lineRule="auto"/>
              <w:ind w:left="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部门名称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2" w:lineRule="auto"/>
            </w:pPr>
          </w:p>
          <w:p>
            <w:pPr>
              <w:spacing w:before="59" w:line="221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3507" w:type="dxa"/>
            <w:gridSpan w:val="3"/>
            <w:vAlign w:val="top"/>
          </w:tcPr>
          <w:p>
            <w:pPr>
              <w:spacing w:before="133" w:line="220" w:lineRule="auto"/>
              <w:ind w:left="11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因公出国(境)费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81" w:lineRule="auto"/>
            </w:pPr>
          </w:p>
          <w:p>
            <w:pPr>
              <w:spacing w:before="59" w:line="219" w:lineRule="auto"/>
              <w:ind w:left="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公务接待费</w:t>
            </w:r>
          </w:p>
        </w:tc>
        <w:tc>
          <w:tcPr>
            <w:tcW w:w="4552" w:type="dxa"/>
            <w:gridSpan w:val="3"/>
            <w:vAlign w:val="top"/>
          </w:tcPr>
          <w:p>
            <w:pPr>
              <w:spacing w:before="132" w:line="219" w:lineRule="auto"/>
              <w:ind w:left="1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公务用车购置及运行维护费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59" w:type="dxa"/>
            <w:vAlign w:val="top"/>
          </w:tcPr>
          <w:p>
            <w:pPr>
              <w:spacing w:before="221" w:line="221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239" w:type="dxa"/>
            <w:vAlign w:val="top"/>
          </w:tcPr>
          <w:p>
            <w:pPr>
              <w:spacing w:before="110" w:line="228" w:lineRule="auto"/>
              <w:ind w:left="344" w:right="56" w:hanging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一般公务出国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(境)费</w:t>
            </w:r>
          </w:p>
        </w:tc>
        <w:tc>
          <w:tcPr>
            <w:tcW w:w="1409" w:type="dxa"/>
            <w:vAlign w:val="top"/>
          </w:tcPr>
          <w:p>
            <w:pPr>
              <w:spacing w:before="50" w:line="187" w:lineRule="auto"/>
              <w:ind w:left="65" w:right="6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高等院校和科研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院所学术交流合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作出国(培)费</w:t>
            </w: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spacing w:before="221" w:line="221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299" w:type="dxa"/>
            <w:vAlign w:val="top"/>
          </w:tcPr>
          <w:p>
            <w:pPr>
              <w:spacing w:before="120" w:line="228" w:lineRule="auto"/>
              <w:ind w:left="377" w:right="92" w:hanging="2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公务用车运行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维护费</w:t>
            </w:r>
          </w:p>
        </w:tc>
        <w:tc>
          <w:tcPr>
            <w:tcW w:w="2503" w:type="dxa"/>
            <w:vAlign w:val="top"/>
          </w:tcPr>
          <w:p>
            <w:pPr>
              <w:spacing w:before="220" w:line="219" w:lineRule="auto"/>
              <w:ind w:left="7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公务用车购置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494" w:type="dxa"/>
            <w:vAlign w:val="top"/>
          </w:tcPr>
          <w:p>
            <w:pPr>
              <w:spacing w:before="124" w:line="181" w:lineRule="exact"/>
              <w:ind w:left="675"/>
              <w:rPr>
                <w:rFonts w:hint="default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val="en-US" w:eastAsia="zh-CN"/>
              </w:rPr>
              <w:t>605001</w:t>
            </w:r>
          </w:p>
        </w:tc>
        <w:tc>
          <w:tcPr>
            <w:tcW w:w="899" w:type="dxa"/>
            <w:vAlign w:val="top"/>
          </w:tcPr>
          <w:p>
            <w:pPr>
              <w:spacing w:before="124" w:line="181" w:lineRule="exact"/>
              <w:ind w:left="370"/>
              <w:rPr>
                <w:rFonts w:hint="eastAsia" w:ascii="宋体" w:hAnsi="宋体" w:eastAsia="宋体" w:cs="宋体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3"/>
                <w:szCs w:val="13"/>
                <w:lang w:eastAsia="zh-CN"/>
              </w:rPr>
              <w:t>乐平市商务局</w:t>
            </w:r>
          </w:p>
        </w:tc>
        <w:tc>
          <w:tcPr>
            <w:tcW w:w="869" w:type="dxa"/>
            <w:vAlign w:val="top"/>
          </w:tcPr>
          <w:p>
            <w:pPr>
              <w:spacing w:before="128" w:line="184" w:lineRule="auto"/>
              <w:ind w:left="382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.25</w:t>
            </w:r>
          </w:p>
        </w:tc>
        <w:tc>
          <w:tcPr>
            <w:tcW w:w="859" w:type="dxa"/>
            <w:vAlign w:val="top"/>
          </w:tcPr>
          <w:p>
            <w:pPr>
              <w:spacing w:before="129" w:line="183" w:lineRule="auto"/>
              <w:ind w:left="372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9" w:type="dxa"/>
            <w:vAlign w:val="top"/>
          </w:tcPr>
          <w:p>
            <w:pPr>
              <w:spacing w:before="129" w:line="183" w:lineRule="auto"/>
              <w:ind w:left="56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29" w:line="183" w:lineRule="auto"/>
              <w:ind w:left="655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vAlign w:val="top"/>
          </w:tcPr>
          <w:p>
            <w:pPr>
              <w:spacing w:before="130" w:line="182" w:lineRule="auto"/>
              <w:ind w:left="456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750" w:type="dxa"/>
            <w:vAlign w:val="top"/>
          </w:tcPr>
          <w:p>
            <w:pPr>
              <w:spacing w:before="129" w:line="183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99" w:type="dxa"/>
            <w:vAlign w:val="top"/>
          </w:tcPr>
          <w:p>
            <w:pPr>
              <w:spacing w:before="130" w:line="182" w:lineRule="auto"/>
              <w:ind w:left="59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3" w:type="dxa"/>
            <w:vAlign w:val="top"/>
          </w:tcPr>
          <w:p>
            <w:pPr>
              <w:spacing w:before="129" w:line="183" w:lineRule="auto"/>
              <w:ind w:left="1197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4" w:type="dxa"/>
            <w:vAlign w:val="top"/>
          </w:tcPr>
          <w:p>
            <w:pPr>
              <w:pStyle w:val="6"/>
            </w:pPr>
          </w:p>
        </w:tc>
        <w:tc>
          <w:tcPr>
            <w:tcW w:w="899" w:type="dxa"/>
            <w:vAlign w:val="top"/>
          </w:tcPr>
          <w:p>
            <w:pPr>
              <w:pStyle w:val="6"/>
            </w:pPr>
          </w:p>
        </w:tc>
        <w:tc>
          <w:tcPr>
            <w:tcW w:w="869" w:type="dxa"/>
            <w:vAlign w:val="top"/>
          </w:tcPr>
          <w:p>
            <w:pPr>
              <w:pStyle w:val="6"/>
            </w:pPr>
          </w:p>
        </w:tc>
        <w:tc>
          <w:tcPr>
            <w:tcW w:w="859" w:type="dxa"/>
            <w:vAlign w:val="top"/>
          </w:tcPr>
          <w:p>
            <w:pPr>
              <w:pStyle w:val="6"/>
            </w:pPr>
          </w:p>
        </w:tc>
        <w:tc>
          <w:tcPr>
            <w:tcW w:w="1239" w:type="dxa"/>
            <w:vAlign w:val="top"/>
          </w:tcPr>
          <w:p>
            <w:pPr>
              <w:pStyle w:val="6"/>
            </w:pPr>
          </w:p>
        </w:tc>
        <w:tc>
          <w:tcPr>
            <w:tcW w:w="1409" w:type="dxa"/>
            <w:vAlign w:val="top"/>
          </w:tcPr>
          <w:p>
            <w:pPr>
              <w:pStyle w:val="6"/>
            </w:pPr>
          </w:p>
        </w:tc>
        <w:tc>
          <w:tcPr>
            <w:tcW w:w="1009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1299" w:type="dxa"/>
            <w:vAlign w:val="top"/>
          </w:tcPr>
          <w:p>
            <w:pPr>
              <w:pStyle w:val="6"/>
            </w:pPr>
          </w:p>
        </w:tc>
        <w:tc>
          <w:tcPr>
            <w:tcW w:w="250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6920" w:h="11920"/>
          <w:pgMar w:top="400" w:right="2384" w:bottom="400" w:left="2194" w:header="0" w:footer="0" w:gutter="0"/>
          <w:cols w:space="720" w:num="1"/>
        </w:sectPr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62" w:line="219" w:lineRule="auto"/>
        <w:ind w:left="832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注：若为空表，则为该部门(单位)无政府性基金收支</w:t>
      </w:r>
    </w:p>
    <w:p>
      <w:pPr>
        <w:spacing w:before="15" w:line="219" w:lineRule="auto"/>
        <w:ind w:left="478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12"/>
          <w:sz w:val="34"/>
          <w:szCs w:val="34"/>
        </w:rPr>
        <w:t>政府性基金预算支出表</w:t>
      </w:r>
    </w:p>
    <w:p>
      <w:pPr>
        <w:spacing w:before="57" w:line="220" w:lineRule="auto"/>
        <w:ind w:left="1195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>
      <w:pPr>
        <w:spacing w:line="131" w:lineRule="auto"/>
        <w:rPr>
          <w:rFonts w:ascii="Arial"/>
          <w:sz w:val="2"/>
        </w:rPr>
      </w:pPr>
    </w:p>
    <w:tbl>
      <w:tblPr>
        <w:tblStyle w:val="5"/>
        <w:tblW w:w="12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4107"/>
        <w:gridCol w:w="2658"/>
        <w:gridCol w:w="2318"/>
        <w:gridCol w:w="2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521" w:type="dxa"/>
            <w:gridSpan w:val="2"/>
            <w:vAlign w:val="top"/>
          </w:tcPr>
          <w:p>
            <w:pPr>
              <w:spacing w:before="81" w:line="219" w:lineRule="auto"/>
              <w:ind w:left="20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支出功能分类科目</w:t>
            </w:r>
          </w:p>
        </w:tc>
        <w:tc>
          <w:tcPr>
            <w:tcW w:w="7349" w:type="dxa"/>
            <w:gridSpan w:val="3"/>
            <w:vAlign w:val="top"/>
          </w:tcPr>
          <w:p>
            <w:pPr>
              <w:spacing w:before="82" w:line="219" w:lineRule="auto"/>
              <w:ind w:left="3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2024年预算数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414" w:type="dxa"/>
            <w:vAlign w:val="top"/>
          </w:tcPr>
          <w:p>
            <w:pPr>
              <w:spacing w:before="59" w:line="219" w:lineRule="auto"/>
              <w:ind w:left="3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4107" w:type="dxa"/>
            <w:vAlign w:val="top"/>
          </w:tcPr>
          <w:p>
            <w:pPr>
              <w:spacing w:before="59" w:line="219" w:lineRule="auto"/>
              <w:ind w:left="16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2658" w:type="dxa"/>
            <w:vAlign w:val="top"/>
          </w:tcPr>
          <w:p>
            <w:pPr>
              <w:spacing w:before="61" w:line="221" w:lineRule="auto"/>
              <w:ind w:left="11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318" w:type="dxa"/>
            <w:vAlign w:val="top"/>
          </w:tcPr>
          <w:p>
            <w:pPr>
              <w:spacing w:before="59" w:line="219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2373" w:type="dxa"/>
            <w:vAlign w:val="top"/>
          </w:tcPr>
          <w:p>
            <w:pPr>
              <w:spacing w:before="60" w:line="220" w:lineRule="auto"/>
              <w:ind w:left="8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414" w:type="dxa"/>
            <w:vAlign w:val="top"/>
          </w:tcPr>
          <w:p>
            <w:pPr>
              <w:spacing w:before="104" w:line="181" w:lineRule="exact"/>
              <w:ind w:left="63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4107" w:type="dxa"/>
            <w:vAlign w:val="top"/>
          </w:tcPr>
          <w:p>
            <w:pPr>
              <w:spacing w:before="104" w:line="181" w:lineRule="exact"/>
              <w:ind w:left="198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2658" w:type="dxa"/>
            <w:vAlign w:val="top"/>
          </w:tcPr>
          <w:p>
            <w:pPr>
              <w:spacing w:before="109" w:line="182" w:lineRule="auto"/>
              <w:ind w:left="1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318" w:type="dxa"/>
            <w:vAlign w:val="top"/>
          </w:tcPr>
          <w:p>
            <w:pPr>
              <w:spacing w:before="109" w:line="182" w:lineRule="auto"/>
              <w:ind w:left="1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373" w:type="dxa"/>
            <w:vAlign w:val="top"/>
          </w:tcPr>
          <w:p>
            <w:pPr>
              <w:spacing w:before="109" w:line="182" w:lineRule="auto"/>
              <w:ind w:left="113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414" w:type="dxa"/>
            <w:vAlign w:val="top"/>
          </w:tcPr>
          <w:p>
            <w:pPr>
              <w:pStyle w:val="6"/>
            </w:pPr>
          </w:p>
        </w:tc>
        <w:tc>
          <w:tcPr>
            <w:tcW w:w="4107" w:type="dxa"/>
            <w:vAlign w:val="top"/>
          </w:tcPr>
          <w:p>
            <w:pPr>
              <w:pStyle w:val="6"/>
            </w:pPr>
          </w:p>
        </w:tc>
        <w:tc>
          <w:tcPr>
            <w:tcW w:w="2658" w:type="dxa"/>
            <w:vAlign w:val="top"/>
          </w:tcPr>
          <w:p>
            <w:pPr>
              <w:pStyle w:val="6"/>
            </w:pPr>
          </w:p>
        </w:tc>
        <w:tc>
          <w:tcPr>
            <w:tcW w:w="2318" w:type="dxa"/>
            <w:vAlign w:val="top"/>
          </w:tcPr>
          <w:p>
            <w:pPr>
              <w:pStyle w:val="6"/>
            </w:pPr>
          </w:p>
        </w:tc>
        <w:tc>
          <w:tcPr>
            <w:tcW w:w="237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headerReference r:id="rId8" w:type="default"/>
          <w:pgSz w:w="16920" w:h="11940"/>
          <w:pgMar w:top="444" w:right="2538" w:bottom="400" w:left="1384" w:header="319" w:footer="0" w:gutter="0"/>
          <w:cols w:space="720" w:num="1"/>
        </w:sectPr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spacing w:before="61" w:line="219" w:lineRule="auto"/>
        <w:ind w:right="3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注：若为空表，则为该部门(单位)无国有资本经营预算收支</w:t>
      </w:r>
    </w:p>
    <w:p>
      <w:pPr>
        <w:spacing w:before="104" w:line="219" w:lineRule="auto"/>
        <w:ind w:left="46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8"/>
          <w:sz w:val="33"/>
          <w:szCs w:val="33"/>
        </w:rPr>
        <w:t>国有资本经营预算支出表</w:t>
      </w:r>
    </w:p>
    <w:p>
      <w:pPr>
        <w:spacing w:before="49" w:line="220" w:lineRule="auto"/>
        <w:ind w:left="1192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单位：万元</w:t>
      </w:r>
    </w:p>
    <w:p>
      <w:pPr>
        <w:spacing w:line="50" w:lineRule="auto"/>
        <w:rPr>
          <w:rFonts w:ascii="Arial"/>
          <w:sz w:val="2"/>
        </w:rPr>
      </w:pPr>
    </w:p>
    <w:tbl>
      <w:tblPr>
        <w:tblStyle w:val="5"/>
        <w:tblW w:w="12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4077"/>
        <w:gridCol w:w="2648"/>
        <w:gridCol w:w="2308"/>
        <w:gridCol w:w="2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5490" w:type="dxa"/>
            <w:gridSpan w:val="2"/>
            <w:vAlign w:val="top"/>
          </w:tcPr>
          <w:p>
            <w:pPr>
              <w:spacing w:before="91" w:line="219" w:lineRule="auto"/>
              <w:ind w:left="20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支出功能分类科目</w:t>
            </w:r>
          </w:p>
        </w:tc>
        <w:tc>
          <w:tcPr>
            <w:tcW w:w="7319" w:type="dxa"/>
            <w:gridSpan w:val="3"/>
            <w:vAlign w:val="top"/>
          </w:tcPr>
          <w:p>
            <w:pPr>
              <w:spacing w:before="92" w:line="219" w:lineRule="auto"/>
              <w:ind w:left="3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2024年预算数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13" w:type="dxa"/>
            <w:vAlign w:val="top"/>
          </w:tcPr>
          <w:p>
            <w:pPr>
              <w:spacing w:before="109" w:line="219" w:lineRule="auto"/>
              <w:ind w:left="3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4077" w:type="dxa"/>
            <w:vAlign w:val="top"/>
          </w:tcPr>
          <w:p>
            <w:pPr>
              <w:spacing w:before="109" w:line="219" w:lineRule="auto"/>
              <w:ind w:left="16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2648" w:type="dxa"/>
            <w:vAlign w:val="top"/>
          </w:tcPr>
          <w:p>
            <w:pPr>
              <w:spacing w:before="111" w:line="221" w:lineRule="auto"/>
              <w:ind w:left="11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308" w:type="dxa"/>
            <w:vAlign w:val="top"/>
          </w:tcPr>
          <w:p>
            <w:pPr>
              <w:spacing w:before="109" w:line="219" w:lineRule="auto"/>
              <w:ind w:left="7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2363" w:type="dxa"/>
            <w:vAlign w:val="top"/>
          </w:tcPr>
          <w:p>
            <w:pPr>
              <w:spacing w:before="110" w:line="220" w:lineRule="auto"/>
              <w:ind w:left="8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413" w:type="dxa"/>
            <w:vAlign w:val="top"/>
          </w:tcPr>
          <w:p>
            <w:pPr>
              <w:spacing w:before="135" w:line="208" w:lineRule="auto"/>
              <w:ind w:left="63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**</w:t>
            </w:r>
          </w:p>
        </w:tc>
        <w:tc>
          <w:tcPr>
            <w:tcW w:w="4077" w:type="dxa"/>
            <w:vAlign w:val="top"/>
          </w:tcPr>
          <w:p>
            <w:pPr>
              <w:spacing w:before="135" w:line="208" w:lineRule="auto"/>
              <w:ind w:left="196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**</w:t>
            </w:r>
          </w:p>
        </w:tc>
        <w:tc>
          <w:tcPr>
            <w:tcW w:w="2648" w:type="dxa"/>
            <w:vAlign w:val="top"/>
          </w:tcPr>
          <w:p>
            <w:pPr>
              <w:spacing w:before="150" w:line="132" w:lineRule="exact"/>
              <w:ind w:left="1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1</w:t>
            </w:r>
          </w:p>
        </w:tc>
        <w:tc>
          <w:tcPr>
            <w:tcW w:w="2308" w:type="dxa"/>
            <w:vAlign w:val="top"/>
          </w:tcPr>
          <w:p>
            <w:pPr>
              <w:spacing w:before="150" w:line="132" w:lineRule="exact"/>
              <w:ind w:left="1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2</w:t>
            </w:r>
          </w:p>
        </w:tc>
        <w:tc>
          <w:tcPr>
            <w:tcW w:w="2363" w:type="dxa"/>
            <w:vAlign w:val="top"/>
          </w:tcPr>
          <w:p>
            <w:pPr>
              <w:spacing w:before="150" w:line="132" w:lineRule="exact"/>
              <w:ind w:left="11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-2"/>
                <w:sz w:val="18"/>
                <w:szCs w:val="18"/>
              </w:rPr>
              <w:t>3</w:t>
            </w:r>
          </w:p>
        </w:tc>
      </w:tr>
    </w:tbl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3" w:lineRule="exact"/>
      <w:ind w:left="11234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position w:val="-2"/>
        <w:sz w:val="12"/>
        <w:szCs w:val="12"/>
      </w:rPr>
      <w:t>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" w:line="166" w:lineRule="auto"/>
      <w:ind w:left="10235"/>
      <w:rPr>
        <w:rFonts w:ascii="宋体" w:hAnsi="宋体" w:eastAsia="宋体" w:cs="宋体"/>
        <w:sz w:val="10"/>
        <w:szCs w:val="10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7816215</wp:posOffset>
          </wp:positionH>
          <wp:positionV relativeFrom="page">
            <wp:posOffset>202565</wp:posOffset>
          </wp:positionV>
          <wp:extent cx="38100" cy="5715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41" cy="57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z w:val="10"/>
        <w:szCs w:val="10"/>
      </w:rPr>
      <w:t>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jQxNzcwYmFkMWRhNmZkMmNjYTQwY2IyZTJkZTUifQ=="/>
  </w:docVars>
  <w:rsids>
    <w:rsidRoot w:val="61A07704"/>
    <w:rsid w:val="61A0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2024-03-15T03:01:00Z</dcterms:created>
  <dc:creator>Elle Liuuu</dc:creator>
  <cp:lastModifiedBy>Elle Liuuu</cp:lastModifiedBy>
  <dcterms:modified xsi:type="dcterms:W3CDTF">2024-03-15T03:03:00Z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0670A8FB80864166B9BDE2ECCDCC669D_11</vt:lpwstr>
  </property>
</Properties>
</file>