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1281" w:firstLineChars="400"/>
        <w:jc w:val="left"/>
        <w:rPr>
          <w:rFonts w:hint="eastAsia" w:ascii="微软雅黑" w:hAnsi="微软雅黑" w:eastAsia="微软雅黑" w:cs="微软雅黑"/>
          <w:b/>
          <w:bCs/>
          <w:i w:val="0"/>
          <w:iCs w:val="0"/>
          <w:caps w:val="0"/>
          <w:color w:val="333333"/>
          <w:spacing w:val="0"/>
          <w:sz w:val="32"/>
          <w:szCs w:val="32"/>
          <w:shd w:val="clear" w:fill="FFFFFF"/>
        </w:rPr>
      </w:pPr>
      <w:r>
        <w:rPr>
          <w:rFonts w:hint="eastAsia" w:ascii="微软雅黑" w:hAnsi="微软雅黑" w:eastAsia="微软雅黑" w:cs="微软雅黑"/>
          <w:b/>
          <w:bCs/>
          <w:i w:val="0"/>
          <w:iCs w:val="0"/>
          <w:caps w:val="0"/>
          <w:color w:val="333333"/>
          <w:spacing w:val="0"/>
          <w:sz w:val="32"/>
          <w:szCs w:val="32"/>
          <w:shd w:val="clear" w:fill="FFFFFF"/>
        </w:rPr>
        <w:t>乐平市农业农村局202</w:t>
      </w:r>
      <w:r>
        <w:rPr>
          <w:rFonts w:hint="eastAsia" w:ascii="微软雅黑" w:hAnsi="微软雅黑" w:eastAsia="微软雅黑" w:cs="微软雅黑"/>
          <w:b/>
          <w:bCs/>
          <w:i w:val="0"/>
          <w:iCs w:val="0"/>
          <w:caps w:val="0"/>
          <w:color w:val="333333"/>
          <w:spacing w:val="0"/>
          <w:sz w:val="32"/>
          <w:szCs w:val="32"/>
          <w:shd w:val="clear" w:fill="FFFFFF"/>
          <w:lang w:val="en-US" w:eastAsia="zh-CN"/>
        </w:rPr>
        <w:t>3</w:t>
      </w:r>
      <w:r>
        <w:rPr>
          <w:rFonts w:hint="eastAsia" w:ascii="微软雅黑" w:hAnsi="微软雅黑" w:eastAsia="微软雅黑" w:cs="微软雅黑"/>
          <w:b/>
          <w:bCs/>
          <w:i w:val="0"/>
          <w:iCs w:val="0"/>
          <w:caps w:val="0"/>
          <w:color w:val="333333"/>
          <w:spacing w:val="0"/>
          <w:sz w:val="32"/>
          <w:szCs w:val="32"/>
          <w:shd w:val="clear" w:fill="FFFFFF"/>
        </w:rPr>
        <w:t>年部门预算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1280" w:firstLineChars="400"/>
        <w:jc w:val="left"/>
        <w:rPr>
          <w:rFonts w:hint="eastAsia" w:ascii="微软雅黑" w:hAnsi="微软雅黑" w:eastAsia="微软雅黑" w:cs="微软雅黑"/>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第一部分  乐平市农业农村局概况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一、部门主要职责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第二部分  乐平市农业农村局202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年部门预算收支情况说明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年“三公”经费预算情况说明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第三部分  乐平市农业农村局202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二、《部门收入总表》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三、《部门支出总表》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四、《财政拨款收支总表》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五、《一般公共预算支出表》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六、《一般公共预算基本支出表》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七、《一般公共预算“三公”经费支出表》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八、《政府性基金预算支出表》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九、《一级项目绩效目标表》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第一部分  乐平市农业农村局概况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一、部门主要职责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(一)研究和组织实施全市“三农”工作的发展战略、中长期规划、重大政策。组织起草农业农村有关地方性法规及市政府规章草案。贯彻执行涉农惠农相关政策。统筹协调和监督指导农业综合行政执法。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(二)推动发展全市农村社会事业、农村公共服务、农村文化、农村基础设施和乡村治理。牵头组织改善农村人居环境,组织实施新农村建设。指导农村精神文明和优秀农耕文化建设。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三)拟订深化全市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四)指导全市乡村特色产业、农产品加工业、休闲农业和乡镇企业发展工作,促进农村一二三产业融合发展。提出促进大宗农产品流通的建议,培育、保护农业品牌,组织农业产业化龙头企业监测和评定工作。发布全市农业农村经济信息,监测分析农业农村经济运行。承担全市农业统计和农业农村信息化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五)负责全市种植业、畜牧业、渔业、农垦、农业机械化等农业各产业的监督管理。指导蔬菜、粮食等农产品生产,组织协调“菜篮子”工作,引导产业结构调整和产品品质的改善。组织构建现代农业产业体系、生产体系、经营体系,指导农业标准化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六)负责全市农产品质量安全监督管理。组织开展农产品质量安全监测、追溯、风险评估。参与制定农产品质量安全标准并会同有关部门组织实施。组织农产品质量安全的重大事故调查处理和突发事件的应对工作。指导全市农业检验检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七)组织全市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负责农田整治项目、农田水利建设项目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(八)负责全市有关农业生产资料和农业投入品的监督管理。组织全市农业生产资料市场体系建设,执行有关农业生产资料标准并监督实施。组织兽医医政、兽药药政药检工作,负责执业兽医和畜禽屠宰行业管理。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九)负责全市农业防灾减灾、农作物重大病虫害防治工作。监测、报告、发布农业灾情,组织农业救灾物资储备和调拨,提出生产救灾资金安排建议,指导紧急救灾和灾后生产恢复。指导全市动植物防疫检疫体系建设,组织、监督市内动植物防疫检疫工作,发布疫情并组织扑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负责农业投资管理。提出农业投融资体制机制改革建议。编制县级投资安排的农业投资项目建设规划,提出农业投资规模和方向、扶持农业农村发展财政项目的建议,按权限审批农业投资项目,负责农业投资项目资金安排和监督管理。组织国家农业综合项目的审查、认证、实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一)推动全市农业科技体制改革和农业科技创新体系建设。指导全市农业产业技术体系和农技推广体系建设,组织开展农业领域的高新技术和应用技术研究、科技成果转化和技术推广,负责全市农业转基因生物安全监督管理和农业植物新品种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二)负责农业领域生态环境保护和节能减排工作。牵头负责农业污染源头减量和废弃物资源化利用。牵头统筹协调推进农村人居环境整治。指导农业清洁生产。指导全市农产品产地环境管理,牵头管理全市外出物种。负责肥料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(十三)推进全市农业农村人才工作。拟订全市农业农村人才队伍建设规划并组织实施,指导农业教育和农业职业技能开发,指导新型职业农民培育、农业科技人才培养和农村实用人才培训工作。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(十四)监督指导全市农业行业安全生产工作。负责农业机械、渔政渔港和农药使用等安全监督管理工作。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五)牵头开展全市农业对外合作工作。指导全市系统开展开放型农业及农业招商引资工作。承办政府间农业涉外事务,组织开展农业贸易促进和有关国际国内交流合作,具体执行有关农业援外项目。组织开发农产品国际国内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(十六)贯彻执行国家和省、市有关粮食流通管理的法律法规及政策,起草全市粮食流通管理的有关政策并组织实施。研究提出全市粮食流通体制改革方案并组织实施。负责粮食流通的对外合作与交流。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七)落实县级救灾储备粮、油的规划和总量计划。研究提出全市生活救灾类粮、油储备规划和品种目录的建议,组织实施全市生活救灾类粮、油的收储、轮换和日常管理,落实有关动用计划和指令。根据全市救灾粮、油储备总体规划,统一负责储备基础设施建设和管理。拟订全市粮食流通设施建设规划并组织实施,管理有关粮食流通设施县级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八)拟定全市粮、油储备仓储管理有关技术标准和规范并组织实施。负责全市粮食流通行业安全生产工作的监督管理,承担县级粮、油物资储备承储单位安全生产的监管责任。负责全市粮食流通行业管理,制定行业发展规划、政策,拟订粮食流通有关地方标准、粮食地方质量标准,制定有关技术规范并监督执行。负责粮食流通监督检查,负责粮食收购、储存、运输环节的粮食质量安全和原粮卫生的监督管理,组织实施全市粮食库存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(十九)完成市委、市政府交办的其他任务。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(二十)职能转变。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1.实施全市乡村振兴战略,深化农业供给侧结构性改革,提升农业发展质量,扎实推进美丽乡村建设,建立乡(镇)党政班子和领导干部推进乡村振兴战略考核机制,推动乐平市农业全面升级、农村全面进步、农民全面发展,加快实现农业农村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2.加强全市农产品质量安全和相关农业生产资料、农业投入品的监督管理,坚持最严谨的标准、最严格的监管、最严厉的处罚、最严肃的同责,严防、严管、严控质量安全风险,让人民群众吃得放心、安心。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3.深入推进简政放权,加强对全市行业内交叉重复以及性质相同、用途相近的农业投资项目的统筹整合,最大限度缩小项目审批范围,进一步下放审批权限,加强事中事后监管,切实提升国家支农政策效果和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(二十一)有关职责分工。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1.与市市场监督管理局的有关职责分工。(1)市农业农村局负责食用农产品从种植养殖环节到进入批发、零售市场或生产加工企业前的质量安全监督管理。食用农产品进入批发、零售市场或生产加工企业后,由市市场监督管理总局监督管理。(2)市农业农村局负责动植物疫病防控、畜禽屠宰环节、生鲜乳收购环节质量安全的监督管理。(3)两部门要建立食品安全产地准出、市场准入和追溯机制,加强协调配合和工作衔接,形成监管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与市应急管理局的有关职责分工。市农业农村局根据县级救灾粮、油储备规划、品种目录和标准、年度购置计划,负责储备粮、油的收储、轮换和日常管理,根据市应急管理局的动用指令按程序组织调出。市应急管理局负责提出县级救灾粮、油的储备需求和动用决策,组织编制县级救灾粮、油储备规划、品种目录和标准,会同市财政局、市农业农村局等部门确定年度购置计划,根据需要下达动用指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3.与自然资源和规划局的有关职责分工。市农业农村局负责农田整治工作,参与开展永久基本农田保护及耕地保护责任目标考核工作。市自然资源和规划局负责高标准农田上图以及农田整治项目新增耕地认定及相应的指标使用调剂工作,不再承担农田整治项目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本部门共有1个预算单位,乐平市农业农村局。202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年年初在职编制人数</w:t>
      </w:r>
      <w:r>
        <w:rPr>
          <w:rFonts w:hint="eastAsia" w:ascii="微软雅黑" w:hAnsi="微软雅黑" w:eastAsia="微软雅黑" w:cs="微软雅黑"/>
          <w:i w:val="0"/>
          <w:iCs w:val="0"/>
          <w:caps w:val="0"/>
          <w:color w:val="333333"/>
          <w:spacing w:val="0"/>
          <w:sz w:val="32"/>
          <w:szCs w:val="32"/>
          <w:shd w:val="clear" w:fill="FFFFFF"/>
          <w:lang w:val="en-US" w:eastAsia="zh-CN"/>
        </w:rPr>
        <w:t>202</w:t>
      </w:r>
      <w:r>
        <w:rPr>
          <w:rFonts w:hint="eastAsia" w:ascii="微软雅黑" w:hAnsi="微软雅黑" w:eastAsia="微软雅黑" w:cs="微软雅黑"/>
          <w:i w:val="0"/>
          <w:iCs w:val="0"/>
          <w:caps w:val="0"/>
          <w:color w:val="333333"/>
          <w:spacing w:val="0"/>
          <w:sz w:val="32"/>
          <w:szCs w:val="32"/>
          <w:shd w:val="clear" w:fill="FFFFFF"/>
        </w:rPr>
        <w:t>人,其中:行政编制36人、参照公务员管理人员</w:t>
      </w:r>
      <w:r>
        <w:rPr>
          <w:rFonts w:hint="eastAsia" w:ascii="微软雅黑" w:hAnsi="微软雅黑" w:eastAsia="微软雅黑" w:cs="微软雅黑"/>
          <w:i w:val="0"/>
          <w:iCs w:val="0"/>
          <w:caps w:val="0"/>
          <w:color w:val="333333"/>
          <w:spacing w:val="0"/>
          <w:sz w:val="32"/>
          <w:szCs w:val="32"/>
          <w:shd w:val="clear" w:fill="FFFFFF"/>
          <w:lang w:val="en-US" w:eastAsia="zh-CN"/>
        </w:rPr>
        <w:t>31</w:t>
      </w:r>
      <w:r>
        <w:rPr>
          <w:rFonts w:hint="eastAsia" w:ascii="微软雅黑" w:hAnsi="微软雅黑" w:eastAsia="微软雅黑" w:cs="微软雅黑"/>
          <w:i w:val="0"/>
          <w:iCs w:val="0"/>
          <w:caps w:val="0"/>
          <w:color w:val="333333"/>
          <w:spacing w:val="0"/>
          <w:sz w:val="32"/>
          <w:szCs w:val="32"/>
          <w:shd w:val="clear" w:fill="FFFFFF"/>
        </w:rPr>
        <w:t>人;全部补助事业编制</w:t>
      </w:r>
      <w:r>
        <w:rPr>
          <w:rFonts w:hint="eastAsia" w:ascii="微软雅黑" w:hAnsi="微软雅黑" w:eastAsia="微软雅黑" w:cs="微软雅黑"/>
          <w:i w:val="0"/>
          <w:iCs w:val="0"/>
          <w:caps w:val="0"/>
          <w:color w:val="333333"/>
          <w:spacing w:val="0"/>
          <w:sz w:val="32"/>
          <w:szCs w:val="32"/>
          <w:shd w:val="clear" w:fill="FFFFFF"/>
          <w:lang w:val="en-US" w:eastAsia="zh-CN"/>
        </w:rPr>
        <w:t>135</w:t>
      </w:r>
      <w:r>
        <w:rPr>
          <w:rFonts w:hint="eastAsia" w:ascii="微软雅黑" w:hAnsi="微软雅黑" w:eastAsia="微软雅黑" w:cs="微软雅黑"/>
          <w:i w:val="0"/>
          <w:iCs w:val="0"/>
          <w:caps w:val="0"/>
          <w:color w:val="333333"/>
          <w:spacing w:val="0"/>
          <w:sz w:val="32"/>
          <w:szCs w:val="32"/>
          <w:shd w:val="clear" w:fill="FFFFFF"/>
        </w:rPr>
        <w:t>人。年初纳入财政预算的在编实有人数</w:t>
      </w:r>
      <w:r>
        <w:rPr>
          <w:rFonts w:hint="eastAsia" w:ascii="微软雅黑" w:hAnsi="微软雅黑" w:eastAsia="微软雅黑" w:cs="微软雅黑"/>
          <w:i w:val="0"/>
          <w:iCs w:val="0"/>
          <w:caps w:val="0"/>
          <w:color w:val="333333"/>
          <w:spacing w:val="0"/>
          <w:sz w:val="32"/>
          <w:szCs w:val="32"/>
          <w:shd w:val="clear" w:fill="FFFFFF"/>
          <w:lang w:val="en-US" w:eastAsia="zh-CN"/>
        </w:rPr>
        <w:t>469</w:t>
      </w:r>
      <w:r>
        <w:rPr>
          <w:rFonts w:hint="eastAsia" w:ascii="微软雅黑" w:hAnsi="微软雅黑" w:eastAsia="微软雅黑" w:cs="微软雅黑"/>
          <w:i w:val="0"/>
          <w:iCs w:val="0"/>
          <w:caps w:val="0"/>
          <w:color w:val="333333"/>
          <w:spacing w:val="0"/>
          <w:sz w:val="32"/>
          <w:szCs w:val="32"/>
          <w:shd w:val="clear" w:fill="FFFFFF"/>
        </w:rPr>
        <w:t>人,其中:在职人员</w:t>
      </w:r>
      <w:r>
        <w:rPr>
          <w:rFonts w:hint="eastAsia" w:ascii="微软雅黑" w:hAnsi="微软雅黑" w:eastAsia="微软雅黑" w:cs="微软雅黑"/>
          <w:i w:val="0"/>
          <w:iCs w:val="0"/>
          <w:caps w:val="0"/>
          <w:color w:val="333333"/>
          <w:spacing w:val="0"/>
          <w:sz w:val="32"/>
          <w:szCs w:val="32"/>
          <w:shd w:val="clear" w:fill="FFFFFF"/>
          <w:lang w:val="en-US" w:eastAsia="zh-CN"/>
        </w:rPr>
        <w:t>202</w:t>
      </w:r>
      <w:r>
        <w:rPr>
          <w:rFonts w:hint="eastAsia" w:ascii="微软雅黑" w:hAnsi="微软雅黑" w:eastAsia="微软雅黑" w:cs="微软雅黑"/>
          <w:i w:val="0"/>
          <w:iCs w:val="0"/>
          <w:caps w:val="0"/>
          <w:color w:val="333333"/>
          <w:spacing w:val="0"/>
          <w:sz w:val="32"/>
          <w:szCs w:val="32"/>
          <w:shd w:val="clear" w:fill="FFFFFF"/>
        </w:rPr>
        <w:t>人;退休人员</w:t>
      </w:r>
      <w:r>
        <w:rPr>
          <w:rFonts w:hint="eastAsia" w:ascii="微软雅黑" w:hAnsi="微软雅黑" w:eastAsia="微软雅黑" w:cs="微软雅黑"/>
          <w:i w:val="0"/>
          <w:iCs w:val="0"/>
          <w:caps w:val="0"/>
          <w:color w:val="333333"/>
          <w:spacing w:val="0"/>
          <w:sz w:val="32"/>
          <w:szCs w:val="32"/>
          <w:shd w:val="clear" w:fill="FFFFFF"/>
          <w:lang w:val="en-US" w:eastAsia="zh-CN"/>
        </w:rPr>
        <w:t>251</w:t>
      </w:r>
      <w:r>
        <w:rPr>
          <w:rFonts w:hint="eastAsia" w:ascii="微软雅黑" w:hAnsi="微软雅黑" w:eastAsia="微软雅黑" w:cs="微软雅黑"/>
          <w:i w:val="0"/>
          <w:iCs w:val="0"/>
          <w:caps w:val="0"/>
          <w:color w:val="333333"/>
          <w:spacing w:val="0"/>
          <w:sz w:val="32"/>
          <w:szCs w:val="32"/>
          <w:shd w:val="clear" w:fill="FFFFFF"/>
        </w:rPr>
        <w:t>人;遗属16人;不包括彭智杰和陈姿瑛2个聘用人员。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第二部分  乐平市农业农村局202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年部门预算收支情况说明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(一)收入预算情况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32"/>
          <w:szCs w:val="32"/>
          <w:shd w:val="clear" w:fill="FFFFFF"/>
        </w:rPr>
      </w:pPr>
      <w:r>
        <w:rPr>
          <w:rFonts w:hint="eastAsia" w:ascii="微软雅黑" w:hAnsi="微软雅黑" w:eastAsia="微软雅黑" w:cs="微软雅黑"/>
          <w:i w:val="0"/>
          <w:iCs w:val="0"/>
          <w:caps w:val="0"/>
          <w:color w:val="333333"/>
          <w:spacing w:val="0"/>
          <w:sz w:val="32"/>
          <w:szCs w:val="32"/>
          <w:shd w:val="clear" w:fill="FFFFFF"/>
        </w:rPr>
        <w:t>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年市农业农村局收入预算总额为</w:t>
      </w:r>
      <w:r>
        <w:rPr>
          <w:rFonts w:hint="eastAsia" w:ascii="微软雅黑" w:hAnsi="微软雅黑" w:eastAsia="微软雅黑" w:cs="微软雅黑"/>
          <w:i w:val="0"/>
          <w:iCs w:val="0"/>
          <w:caps w:val="0"/>
          <w:color w:val="333333"/>
          <w:spacing w:val="0"/>
          <w:sz w:val="32"/>
          <w:szCs w:val="32"/>
          <w:shd w:val="clear" w:fill="FFFFFF"/>
          <w:lang w:val="en-US" w:eastAsia="zh-CN"/>
        </w:rPr>
        <w:t>3604.73</w:t>
      </w:r>
      <w:r>
        <w:rPr>
          <w:rFonts w:hint="eastAsia" w:ascii="微软雅黑" w:hAnsi="微软雅黑" w:eastAsia="微软雅黑" w:cs="微软雅黑"/>
          <w:i w:val="0"/>
          <w:iCs w:val="0"/>
          <w:caps w:val="0"/>
          <w:color w:val="333333"/>
          <w:spacing w:val="0"/>
          <w:sz w:val="32"/>
          <w:szCs w:val="32"/>
          <w:shd w:val="clear" w:fill="FFFFFF"/>
        </w:rPr>
        <w:t>万元</w:t>
      </w:r>
      <w:r>
        <w:rPr>
          <w:rFonts w:hint="eastAsia" w:ascii="微软雅黑" w:hAnsi="微软雅黑" w:eastAsia="微软雅黑" w:cs="微软雅黑"/>
          <w:i w:val="0"/>
          <w:iCs w:val="0"/>
          <w:caps w:val="0"/>
          <w:color w:val="333333"/>
          <w:spacing w:val="0"/>
          <w:sz w:val="32"/>
          <w:szCs w:val="32"/>
          <w:shd w:val="clear" w:fill="FFFFFF"/>
          <w:lang w:val="en-US" w:eastAsia="zh-CN"/>
        </w:rPr>
        <w:t>,较上年收入增加了26.37%，增加</w:t>
      </w:r>
      <w:r>
        <w:rPr>
          <w:rFonts w:hint="eastAsia" w:ascii="微软雅黑" w:hAnsi="微软雅黑" w:eastAsia="微软雅黑" w:cs="微软雅黑"/>
          <w:i w:val="0"/>
          <w:iCs w:val="0"/>
          <w:caps w:val="0"/>
          <w:color w:val="333333"/>
          <w:spacing w:val="0"/>
          <w:sz w:val="32"/>
          <w:szCs w:val="32"/>
          <w:shd w:val="clear" w:fill="FFFFFF"/>
        </w:rPr>
        <w:t>原因主要是</w:t>
      </w:r>
      <w:r>
        <w:rPr>
          <w:rFonts w:hint="eastAsia" w:ascii="微软雅黑" w:hAnsi="微软雅黑" w:eastAsia="微软雅黑" w:cs="微软雅黑"/>
          <w:i w:val="0"/>
          <w:iCs w:val="0"/>
          <w:caps w:val="0"/>
          <w:color w:val="333333"/>
          <w:spacing w:val="0"/>
          <w:sz w:val="32"/>
          <w:szCs w:val="32"/>
          <w:shd w:val="clear" w:fill="FFFFFF"/>
          <w:lang w:eastAsia="zh-CN"/>
        </w:rPr>
        <w:t>：</w:t>
      </w:r>
      <w:r>
        <w:rPr>
          <w:rFonts w:hint="eastAsia" w:ascii="微软雅黑" w:hAnsi="微软雅黑" w:eastAsia="微软雅黑" w:cs="微软雅黑"/>
          <w:i w:val="0"/>
          <w:iCs w:val="0"/>
          <w:caps w:val="0"/>
          <w:color w:val="333333"/>
          <w:spacing w:val="0"/>
          <w:sz w:val="32"/>
          <w:szCs w:val="32"/>
          <w:shd w:val="clear" w:fill="FFFFFF"/>
          <w:lang w:val="en-US" w:eastAsia="zh-CN"/>
        </w:rPr>
        <w:t>1、</w:t>
      </w:r>
      <w:r>
        <w:rPr>
          <w:rFonts w:hint="eastAsia" w:ascii="微软雅黑" w:hAnsi="微软雅黑" w:eastAsia="微软雅黑" w:cs="微软雅黑"/>
          <w:i w:val="0"/>
          <w:iCs w:val="0"/>
          <w:caps w:val="0"/>
          <w:color w:val="333333"/>
          <w:spacing w:val="0"/>
          <w:sz w:val="32"/>
          <w:szCs w:val="32"/>
          <w:shd w:val="clear" w:fill="FFFFFF"/>
          <w:lang w:eastAsia="zh-CN"/>
        </w:rPr>
        <w:t>基本支出</w:t>
      </w:r>
      <w:r>
        <w:rPr>
          <w:rFonts w:hint="eastAsia" w:ascii="微软雅黑" w:hAnsi="微软雅黑" w:eastAsia="微软雅黑" w:cs="微软雅黑"/>
          <w:i w:val="0"/>
          <w:iCs w:val="0"/>
          <w:caps w:val="0"/>
          <w:color w:val="333333"/>
          <w:spacing w:val="0"/>
          <w:sz w:val="32"/>
          <w:szCs w:val="32"/>
          <w:shd w:val="clear" w:fill="FFFFFF"/>
        </w:rPr>
        <w:t>拨款</w:t>
      </w:r>
      <w:r>
        <w:rPr>
          <w:rFonts w:hint="eastAsia" w:ascii="微软雅黑" w:hAnsi="微软雅黑" w:eastAsia="微软雅黑" w:cs="微软雅黑"/>
          <w:i w:val="0"/>
          <w:iCs w:val="0"/>
          <w:caps w:val="0"/>
          <w:color w:val="333333"/>
          <w:spacing w:val="0"/>
          <w:sz w:val="32"/>
          <w:szCs w:val="32"/>
          <w:shd w:val="clear" w:fill="FFFFFF"/>
          <w:lang w:eastAsia="zh-CN"/>
        </w:rPr>
        <w:t>增加</w:t>
      </w:r>
      <w:r>
        <w:rPr>
          <w:rFonts w:hint="eastAsia" w:ascii="微软雅黑" w:hAnsi="微软雅黑" w:eastAsia="微软雅黑" w:cs="微软雅黑"/>
          <w:i w:val="0"/>
          <w:iCs w:val="0"/>
          <w:caps w:val="0"/>
          <w:color w:val="333333"/>
          <w:spacing w:val="0"/>
          <w:sz w:val="32"/>
          <w:szCs w:val="32"/>
          <w:shd w:val="clear" w:fill="FFFFFF"/>
          <w:lang w:val="en-US" w:eastAsia="zh-CN"/>
        </w:rPr>
        <w:t>198.37万元，主要是2023年部门预算中</w:t>
      </w:r>
      <w:r>
        <w:rPr>
          <w:rFonts w:hint="eastAsia" w:ascii="微软雅黑" w:hAnsi="微软雅黑" w:eastAsia="微软雅黑" w:cs="微软雅黑"/>
          <w:i w:val="0"/>
          <w:iCs w:val="0"/>
          <w:caps w:val="0"/>
          <w:color w:val="333333"/>
          <w:spacing w:val="0"/>
          <w:sz w:val="32"/>
          <w:szCs w:val="32"/>
          <w:shd w:val="clear" w:fill="FFFFFF"/>
          <w:lang w:eastAsia="zh-CN"/>
        </w:rPr>
        <w:t>在职和退休公务员绩效奖增加，以及医疗保险缴费基数的提高；</w:t>
      </w:r>
      <w:r>
        <w:rPr>
          <w:rFonts w:hint="eastAsia" w:ascii="微软雅黑" w:hAnsi="微软雅黑" w:eastAsia="微软雅黑" w:cs="微软雅黑"/>
          <w:i w:val="0"/>
          <w:iCs w:val="0"/>
          <w:caps w:val="0"/>
          <w:color w:val="333333"/>
          <w:spacing w:val="0"/>
          <w:sz w:val="32"/>
          <w:szCs w:val="32"/>
          <w:shd w:val="clear" w:fill="FFFFFF"/>
          <w:lang w:val="en-US" w:eastAsia="zh-CN"/>
        </w:rPr>
        <w:t>2其他收入2023年部门预算较上年增加了400万元</w:t>
      </w:r>
      <w:r>
        <w:rPr>
          <w:rFonts w:hint="eastAsia" w:ascii="微软雅黑" w:hAnsi="微软雅黑" w:eastAsia="微软雅黑" w:cs="微软雅黑"/>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收入预算具体来源:财政拨款收入</w:t>
      </w:r>
      <w:r>
        <w:rPr>
          <w:rFonts w:hint="eastAsia" w:ascii="微软雅黑" w:hAnsi="微软雅黑" w:eastAsia="微软雅黑" w:cs="微软雅黑"/>
          <w:i w:val="0"/>
          <w:iCs w:val="0"/>
          <w:caps w:val="0"/>
          <w:color w:val="333333"/>
          <w:spacing w:val="0"/>
          <w:sz w:val="32"/>
          <w:szCs w:val="32"/>
          <w:shd w:val="clear" w:fill="FFFFFF"/>
          <w:lang w:val="en-US" w:eastAsia="zh-CN"/>
        </w:rPr>
        <w:t>3204.73</w:t>
      </w:r>
      <w:r>
        <w:rPr>
          <w:rFonts w:hint="eastAsia" w:ascii="微软雅黑" w:hAnsi="微软雅黑" w:eastAsia="微软雅黑" w:cs="微软雅黑"/>
          <w:i w:val="0"/>
          <w:iCs w:val="0"/>
          <w:caps w:val="0"/>
          <w:color w:val="333333"/>
          <w:spacing w:val="0"/>
          <w:sz w:val="32"/>
          <w:szCs w:val="32"/>
          <w:shd w:val="clear" w:fill="FFFFFF"/>
        </w:rPr>
        <w:t>万元,包括:基本支出拨款</w:t>
      </w:r>
      <w:r>
        <w:rPr>
          <w:rFonts w:hint="eastAsia" w:ascii="微软雅黑" w:hAnsi="微软雅黑" w:eastAsia="微软雅黑" w:cs="微软雅黑"/>
          <w:i w:val="0"/>
          <w:iCs w:val="0"/>
          <w:caps w:val="0"/>
          <w:color w:val="333333"/>
          <w:spacing w:val="0"/>
          <w:sz w:val="32"/>
          <w:szCs w:val="32"/>
          <w:shd w:val="clear" w:fill="FFFFFF"/>
          <w:lang w:val="en-US" w:eastAsia="zh-CN"/>
        </w:rPr>
        <w:t>2511.56</w:t>
      </w:r>
      <w:r>
        <w:rPr>
          <w:rFonts w:hint="eastAsia" w:ascii="微软雅黑" w:hAnsi="微软雅黑" w:eastAsia="微软雅黑" w:cs="微软雅黑"/>
          <w:i w:val="0"/>
          <w:iCs w:val="0"/>
          <w:caps w:val="0"/>
          <w:color w:val="333333"/>
          <w:spacing w:val="0"/>
          <w:sz w:val="32"/>
          <w:szCs w:val="32"/>
          <w:shd w:val="clear" w:fill="FFFFFF"/>
        </w:rPr>
        <w:t>万元,和专项经费拨款</w:t>
      </w:r>
      <w:r>
        <w:rPr>
          <w:rFonts w:hint="eastAsia" w:ascii="微软雅黑" w:hAnsi="微软雅黑" w:eastAsia="微软雅黑" w:cs="微软雅黑"/>
          <w:i w:val="0"/>
          <w:iCs w:val="0"/>
          <w:caps w:val="0"/>
          <w:color w:val="333333"/>
          <w:spacing w:val="0"/>
          <w:sz w:val="32"/>
          <w:szCs w:val="32"/>
          <w:shd w:val="clear" w:fill="FFFFFF"/>
          <w:lang w:val="en-US" w:eastAsia="zh-CN"/>
        </w:rPr>
        <w:t>693.17</w:t>
      </w:r>
      <w:r>
        <w:rPr>
          <w:rFonts w:hint="eastAsia" w:ascii="微软雅黑" w:hAnsi="微软雅黑" w:eastAsia="微软雅黑" w:cs="微软雅黑"/>
          <w:i w:val="0"/>
          <w:iCs w:val="0"/>
          <w:caps w:val="0"/>
          <w:color w:val="333333"/>
          <w:spacing w:val="0"/>
          <w:sz w:val="32"/>
          <w:szCs w:val="32"/>
          <w:shd w:val="clear" w:fill="FFFFFF"/>
        </w:rPr>
        <w:t>万元</w:t>
      </w:r>
      <w:r>
        <w:rPr>
          <w:rFonts w:hint="eastAsia" w:ascii="微软雅黑" w:hAnsi="微软雅黑" w:eastAsia="微软雅黑" w:cs="微软雅黑"/>
          <w:i w:val="0"/>
          <w:iCs w:val="0"/>
          <w:caps w:val="0"/>
          <w:color w:val="333333"/>
          <w:spacing w:val="0"/>
          <w:sz w:val="32"/>
          <w:szCs w:val="32"/>
          <w:shd w:val="clear" w:fill="FFFFFF"/>
          <w:lang w:val="en-US" w:eastAsia="zh-CN"/>
        </w:rPr>
        <w:t>;其他收入400万元</w:t>
      </w:r>
      <w:r>
        <w:rPr>
          <w:rFonts w:hint="eastAsia" w:ascii="微软雅黑" w:hAnsi="微软雅黑" w:eastAsia="微软雅黑" w:cs="微软雅黑"/>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(二)支出预算情况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年市农业农村局支出预算总额为</w:t>
      </w:r>
      <w:r>
        <w:rPr>
          <w:rFonts w:hint="eastAsia" w:ascii="微软雅黑" w:hAnsi="微软雅黑" w:eastAsia="微软雅黑" w:cs="微软雅黑"/>
          <w:i w:val="0"/>
          <w:iCs w:val="0"/>
          <w:caps w:val="0"/>
          <w:color w:val="333333"/>
          <w:spacing w:val="0"/>
          <w:sz w:val="32"/>
          <w:szCs w:val="32"/>
          <w:shd w:val="clear" w:fill="FFFFFF"/>
          <w:lang w:val="en-US" w:eastAsia="zh-CN"/>
        </w:rPr>
        <w:t>3604.73</w:t>
      </w:r>
      <w:r>
        <w:rPr>
          <w:rFonts w:hint="eastAsia" w:ascii="微软雅黑" w:hAnsi="微软雅黑" w:eastAsia="微软雅黑" w:cs="微软雅黑"/>
          <w:i w:val="0"/>
          <w:iCs w:val="0"/>
          <w:caps w:val="0"/>
          <w:color w:val="333333"/>
          <w:spacing w:val="0"/>
          <w:sz w:val="32"/>
          <w:szCs w:val="32"/>
          <w:shd w:val="clear" w:fill="FFFFFF"/>
        </w:rPr>
        <w:t>万元,</w:t>
      </w:r>
      <w:r>
        <w:rPr>
          <w:rFonts w:hint="eastAsia" w:ascii="微软雅黑" w:hAnsi="微软雅黑" w:eastAsia="微软雅黑" w:cs="微软雅黑"/>
          <w:i w:val="0"/>
          <w:iCs w:val="0"/>
          <w:caps w:val="0"/>
          <w:color w:val="333333"/>
          <w:spacing w:val="0"/>
          <w:sz w:val="32"/>
          <w:szCs w:val="32"/>
          <w:shd w:val="clear" w:fill="FFFFFF"/>
          <w:lang w:val="en-US" w:eastAsia="zh-CN"/>
        </w:rPr>
        <w:t>,较上年支出增加了26.37%，增加</w:t>
      </w:r>
      <w:r>
        <w:rPr>
          <w:rFonts w:hint="eastAsia" w:ascii="微软雅黑" w:hAnsi="微软雅黑" w:eastAsia="微软雅黑" w:cs="微软雅黑"/>
          <w:i w:val="0"/>
          <w:iCs w:val="0"/>
          <w:caps w:val="0"/>
          <w:color w:val="333333"/>
          <w:spacing w:val="0"/>
          <w:sz w:val="32"/>
          <w:szCs w:val="32"/>
          <w:shd w:val="clear" w:fill="FFFFFF"/>
        </w:rPr>
        <w:t>原因主要是</w:t>
      </w:r>
      <w:r>
        <w:rPr>
          <w:rFonts w:hint="eastAsia" w:ascii="微软雅黑" w:hAnsi="微软雅黑" w:eastAsia="微软雅黑" w:cs="微软雅黑"/>
          <w:i w:val="0"/>
          <w:iCs w:val="0"/>
          <w:caps w:val="0"/>
          <w:color w:val="333333"/>
          <w:spacing w:val="0"/>
          <w:sz w:val="32"/>
          <w:szCs w:val="32"/>
          <w:shd w:val="clear" w:fill="FFFFFF"/>
          <w:lang w:eastAsia="zh-CN"/>
        </w:rPr>
        <w:t>：</w:t>
      </w:r>
      <w:r>
        <w:rPr>
          <w:rFonts w:hint="eastAsia" w:ascii="微软雅黑" w:hAnsi="微软雅黑" w:eastAsia="微软雅黑" w:cs="微软雅黑"/>
          <w:i w:val="0"/>
          <w:iCs w:val="0"/>
          <w:caps w:val="0"/>
          <w:color w:val="333333"/>
          <w:spacing w:val="0"/>
          <w:sz w:val="32"/>
          <w:szCs w:val="32"/>
          <w:shd w:val="clear" w:fill="FFFFFF"/>
          <w:lang w:val="en-US" w:eastAsia="zh-CN"/>
        </w:rPr>
        <w:t>1、</w:t>
      </w:r>
      <w:r>
        <w:rPr>
          <w:rFonts w:hint="eastAsia" w:ascii="微软雅黑" w:hAnsi="微软雅黑" w:eastAsia="微软雅黑" w:cs="微软雅黑"/>
          <w:i w:val="0"/>
          <w:iCs w:val="0"/>
          <w:caps w:val="0"/>
          <w:color w:val="333333"/>
          <w:spacing w:val="0"/>
          <w:sz w:val="32"/>
          <w:szCs w:val="32"/>
          <w:shd w:val="clear" w:fill="FFFFFF"/>
          <w:lang w:eastAsia="zh-CN"/>
        </w:rPr>
        <w:t>基本支出</w:t>
      </w:r>
      <w:r>
        <w:rPr>
          <w:rFonts w:hint="eastAsia" w:ascii="微软雅黑" w:hAnsi="微软雅黑" w:eastAsia="微软雅黑" w:cs="微软雅黑"/>
          <w:i w:val="0"/>
          <w:iCs w:val="0"/>
          <w:caps w:val="0"/>
          <w:color w:val="333333"/>
          <w:spacing w:val="0"/>
          <w:sz w:val="32"/>
          <w:szCs w:val="32"/>
          <w:shd w:val="clear" w:fill="FFFFFF"/>
        </w:rPr>
        <w:t>拨款</w:t>
      </w:r>
      <w:r>
        <w:rPr>
          <w:rFonts w:hint="eastAsia" w:ascii="微软雅黑" w:hAnsi="微软雅黑" w:eastAsia="微软雅黑" w:cs="微软雅黑"/>
          <w:i w:val="0"/>
          <w:iCs w:val="0"/>
          <w:caps w:val="0"/>
          <w:color w:val="333333"/>
          <w:spacing w:val="0"/>
          <w:sz w:val="32"/>
          <w:szCs w:val="32"/>
          <w:shd w:val="clear" w:fill="FFFFFF"/>
          <w:lang w:eastAsia="zh-CN"/>
        </w:rPr>
        <w:t>增加</w:t>
      </w:r>
      <w:r>
        <w:rPr>
          <w:rFonts w:hint="eastAsia" w:ascii="微软雅黑" w:hAnsi="微软雅黑" w:eastAsia="微软雅黑" w:cs="微软雅黑"/>
          <w:i w:val="0"/>
          <w:iCs w:val="0"/>
          <w:caps w:val="0"/>
          <w:color w:val="333333"/>
          <w:spacing w:val="0"/>
          <w:sz w:val="32"/>
          <w:szCs w:val="32"/>
          <w:shd w:val="clear" w:fill="FFFFFF"/>
          <w:lang w:val="en-US" w:eastAsia="zh-CN"/>
        </w:rPr>
        <w:t>198.37万元，主要是2023年部门预算中</w:t>
      </w:r>
      <w:r>
        <w:rPr>
          <w:rFonts w:hint="eastAsia" w:ascii="微软雅黑" w:hAnsi="微软雅黑" w:eastAsia="微软雅黑" w:cs="微软雅黑"/>
          <w:i w:val="0"/>
          <w:iCs w:val="0"/>
          <w:caps w:val="0"/>
          <w:color w:val="333333"/>
          <w:spacing w:val="0"/>
          <w:sz w:val="32"/>
          <w:szCs w:val="32"/>
          <w:shd w:val="clear" w:fill="FFFFFF"/>
          <w:lang w:eastAsia="zh-CN"/>
        </w:rPr>
        <w:t>在职和退休公务员绩效奖增加，以及医疗保险缴费基数的提高；</w:t>
      </w:r>
      <w:r>
        <w:rPr>
          <w:rFonts w:hint="eastAsia" w:ascii="微软雅黑" w:hAnsi="微软雅黑" w:eastAsia="微软雅黑" w:cs="微软雅黑"/>
          <w:i w:val="0"/>
          <w:iCs w:val="0"/>
          <w:caps w:val="0"/>
          <w:color w:val="333333"/>
          <w:spacing w:val="0"/>
          <w:sz w:val="32"/>
          <w:szCs w:val="32"/>
          <w:shd w:val="clear" w:fill="FFFFFF"/>
          <w:lang w:val="en-US" w:eastAsia="zh-CN"/>
        </w:rPr>
        <w:t>2其他收入2023年部门预算较上年增加了400万元</w:t>
      </w:r>
      <w:r>
        <w:rPr>
          <w:rFonts w:hint="eastAsia" w:ascii="微软雅黑" w:hAnsi="微软雅黑" w:eastAsia="微软雅黑" w:cs="微软雅黑"/>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支出预算按支出项目类别划分: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1、基本支出</w:t>
      </w:r>
      <w:r>
        <w:rPr>
          <w:rFonts w:hint="eastAsia" w:ascii="微软雅黑" w:hAnsi="微软雅黑" w:eastAsia="微软雅黑" w:cs="微软雅黑"/>
          <w:i w:val="0"/>
          <w:iCs w:val="0"/>
          <w:caps w:val="0"/>
          <w:color w:val="333333"/>
          <w:spacing w:val="0"/>
          <w:sz w:val="32"/>
          <w:szCs w:val="32"/>
          <w:shd w:val="clear" w:fill="FFFFFF"/>
          <w:lang w:val="en-US" w:eastAsia="zh-CN"/>
        </w:rPr>
        <w:t>2511.56</w:t>
      </w:r>
      <w:r>
        <w:rPr>
          <w:rFonts w:hint="eastAsia" w:ascii="微软雅黑" w:hAnsi="微软雅黑" w:eastAsia="微软雅黑" w:cs="微软雅黑"/>
          <w:i w:val="0"/>
          <w:iCs w:val="0"/>
          <w:caps w:val="0"/>
          <w:color w:val="333333"/>
          <w:spacing w:val="0"/>
          <w:sz w:val="32"/>
          <w:szCs w:val="32"/>
          <w:shd w:val="clear" w:fill="FFFFFF"/>
        </w:rPr>
        <w:t>万元,占支出预算总额的</w:t>
      </w:r>
      <w:r>
        <w:rPr>
          <w:rFonts w:hint="eastAsia" w:ascii="微软雅黑" w:hAnsi="微软雅黑" w:eastAsia="微软雅黑" w:cs="微软雅黑"/>
          <w:i w:val="0"/>
          <w:iCs w:val="0"/>
          <w:caps w:val="0"/>
          <w:color w:val="333333"/>
          <w:spacing w:val="0"/>
          <w:sz w:val="32"/>
          <w:szCs w:val="32"/>
          <w:shd w:val="clear" w:fill="FFFFFF"/>
          <w:lang w:val="en-US" w:eastAsia="zh-CN"/>
        </w:rPr>
        <w:t>69.67</w:t>
      </w:r>
      <w:r>
        <w:rPr>
          <w:rFonts w:hint="eastAsia" w:ascii="微软雅黑" w:hAnsi="微软雅黑" w:eastAsia="微软雅黑" w:cs="微软雅黑"/>
          <w:i w:val="0"/>
          <w:iCs w:val="0"/>
          <w:caps w:val="0"/>
          <w:color w:val="333333"/>
          <w:spacing w:val="0"/>
          <w:sz w:val="32"/>
          <w:szCs w:val="32"/>
          <w:shd w:val="clear" w:fill="FFFFFF"/>
        </w:rPr>
        <w:t>%,较上年预算安排</w:t>
      </w:r>
      <w:r>
        <w:rPr>
          <w:rFonts w:hint="eastAsia" w:ascii="微软雅黑" w:hAnsi="微软雅黑" w:eastAsia="微软雅黑" w:cs="微软雅黑"/>
          <w:i w:val="0"/>
          <w:iCs w:val="0"/>
          <w:caps w:val="0"/>
          <w:color w:val="333333"/>
          <w:spacing w:val="0"/>
          <w:sz w:val="32"/>
          <w:szCs w:val="32"/>
          <w:shd w:val="clear" w:fill="FFFFFF"/>
          <w:lang w:val="en-US" w:eastAsia="zh-CN"/>
        </w:rPr>
        <w:t>增加了8.5</w:t>
      </w:r>
      <w:r>
        <w:rPr>
          <w:rFonts w:hint="eastAsia" w:ascii="微软雅黑" w:hAnsi="微软雅黑" w:eastAsia="微软雅黑" w:cs="微软雅黑"/>
          <w:i w:val="0"/>
          <w:iCs w:val="0"/>
          <w:caps w:val="0"/>
          <w:color w:val="333333"/>
          <w:spacing w:val="0"/>
          <w:sz w:val="32"/>
          <w:szCs w:val="32"/>
          <w:shd w:val="clear" w:fill="FFFFFF"/>
        </w:rPr>
        <w:t>%,包括工资福利支出</w:t>
      </w:r>
      <w:r>
        <w:rPr>
          <w:rFonts w:hint="eastAsia" w:ascii="微软雅黑" w:hAnsi="微软雅黑" w:eastAsia="微软雅黑" w:cs="微软雅黑"/>
          <w:i w:val="0"/>
          <w:iCs w:val="0"/>
          <w:caps w:val="0"/>
          <w:color w:val="333333"/>
          <w:spacing w:val="0"/>
          <w:sz w:val="32"/>
          <w:szCs w:val="32"/>
          <w:shd w:val="clear" w:fill="FFFFFF"/>
          <w:lang w:val="en-US" w:eastAsia="zh-CN"/>
        </w:rPr>
        <w:t>2243.12</w:t>
      </w:r>
      <w:r>
        <w:rPr>
          <w:rFonts w:hint="eastAsia" w:ascii="微软雅黑" w:hAnsi="微软雅黑" w:eastAsia="微软雅黑" w:cs="微软雅黑"/>
          <w:i w:val="0"/>
          <w:iCs w:val="0"/>
          <w:caps w:val="0"/>
          <w:color w:val="333333"/>
          <w:spacing w:val="0"/>
          <w:sz w:val="32"/>
          <w:szCs w:val="32"/>
          <w:shd w:val="clear" w:fill="FFFFFF"/>
        </w:rPr>
        <w:t>万元、商品服务支出</w:t>
      </w:r>
      <w:r>
        <w:rPr>
          <w:rFonts w:hint="eastAsia" w:ascii="微软雅黑" w:hAnsi="微软雅黑" w:eastAsia="微软雅黑" w:cs="微软雅黑"/>
          <w:i w:val="0"/>
          <w:iCs w:val="0"/>
          <w:caps w:val="0"/>
          <w:color w:val="333333"/>
          <w:spacing w:val="0"/>
          <w:sz w:val="32"/>
          <w:szCs w:val="32"/>
          <w:shd w:val="clear" w:fill="FFFFFF"/>
          <w:lang w:val="en-US" w:eastAsia="zh-CN"/>
        </w:rPr>
        <w:t>136.77</w:t>
      </w:r>
      <w:r>
        <w:rPr>
          <w:rFonts w:hint="eastAsia" w:ascii="微软雅黑" w:hAnsi="微软雅黑" w:eastAsia="微软雅黑" w:cs="微软雅黑"/>
          <w:i w:val="0"/>
          <w:iCs w:val="0"/>
          <w:caps w:val="0"/>
          <w:color w:val="333333"/>
          <w:spacing w:val="0"/>
          <w:sz w:val="32"/>
          <w:szCs w:val="32"/>
          <w:shd w:val="clear" w:fill="FFFFFF"/>
        </w:rPr>
        <w:t>万元、对个人和家庭补助支出</w:t>
      </w:r>
      <w:r>
        <w:rPr>
          <w:rFonts w:hint="eastAsia" w:ascii="微软雅黑" w:hAnsi="微软雅黑" w:eastAsia="微软雅黑" w:cs="微软雅黑"/>
          <w:i w:val="0"/>
          <w:iCs w:val="0"/>
          <w:caps w:val="0"/>
          <w:color w:val="333333"/>
          <w:spacing w:val="0"/>
          <w:sz w:val="32"/>
          <w:szCs w:val="32"/>
          <w:shd w:val="clear" w:fill="FFFFFF"/>
          <w:lang w:val="en-US" w:eastAsia="zh-CN"/>
        </w:rPr>
        <w:t>116.67</w:t>
      </w:r>
      <w:r>
        <w:rPr>
          <w:rFonts w:hint="eastAsia" w:ascii="微软雅黑" w:hAnsi="微软雅黑" w:eastAsia="微软雅黑" w:cs="微软雅黑"/>
          <w:i w:val="0"/>
          <w:iCs w:val="0"/>
          <w:caps w:val="0"/>
          <w:color w:val="333333"/>
          <w:spacing w:val="0"/>
          <w:sz w:val="32"/>
          <w:szCs w:val="32"/>
          <w:shd w:val="clear" w:fill="FFFFFF"/>
        </w:rPr>
        <w:t>万元</w:t>
      </w:r>
      <w:r>
        <w:rPr>
          <w:rFonts w:hint="eastAsia" w:ascii="微软雅黑" w:hAnsi="微软雅黑" w:eastAsia="微软雅黑" w:cs="微软雅黑"/>
          <w:i w:val="0"/>
          <w:iCs w:val="0"/>
          <w:caps w:val="0"/>
          <w:color w:val="333333"/>
          <w:spacing w:val="0"/>
          <w:sz w:val="32"/>
          <w:szCs w:val="32"/>
          <w:shd w:val="clear" w:fill="FFFFFF"/>
          <w:lang w:val="en-US" w:eastAsia="zh-CN"/>
        </w:rPr>
        <w:t>,资本性支出15万元</w:t>
      </w:r>
      <w:r>
        <w:rPr>
          <w:rFonts w:hint="eastAsia" w:ascii="微软雅黑" w:hAnsi="微软雅黑" w:eastAsia="微软雅黑" w:cs="微软雅黑"/>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32"/>
          <w:szCs w:val="32"/>
          <w:shd w:val="clear" w:fill="FFFFFF"/>
        </w:rPr>
      </w:pPr>
      <w:r>
        <w:rPr>
          <w:rFonts w:hint="eastAsia" w:ascii="微软雅黑" w:hAnsi="微软雅黑" w:eastAsia="微软雅黑" w:cs="微软雅黑"/>
          <w:i w:val="0"/>
          <w:iCs w:val="0"/>
          <w:caps w:val="0"/>
          <w:color w:val="333333"/>
          <w:spacing w:val="0"/>
          <w:sz w:val="32"/>
          <w:szCs w:val="32"/>
          <w:shd w:val="clear" w:fill="FFFFFF"/>
        </w:rPr>
        <w:t>2、经常性专项项目支出</w:t>
      </w:r>
      <w:r>
        <w:rPr>
          <w:rFonts w:hint="eastAsia" w:ascii="微软雅黑" w:hAnsi="微软雅黑" w:eastAsia="微软雅黑" w:cs="微软雅黑"/>
          <w:i w:val="0"/>
          <w:iCs w:val="0"/>
          <w:caps w:val="0"/>
          <w:color w:val="333333"/>
          <w:spacing w:val="0"/>
          <w:sz w:val="32"/>
          <w:szCs w:val="32"/>
          <w:shd w:val="clear" w:fill="FFFFFF"/>
          <w:lang w:val="en-US" w:eastAsia="zh-CN"/>
        </w:rPr>
        <w:t>693.17</w:t>
      </w:r>
      <w:r>
        <w:rPr>
          <w:rFonts w:hint="eastAsia" w:ascii="微软雅黑" w:hAnsi="微软雅黑" w:eastAsia="微软雅黑" w:cs="微软雅黑"/>
          <w:i w:val="0"/>
          <w:iCs w:val="0"/>
          <w:caps w:val="0"/>
          <w:color w:val="333333"/>
          <w:spacing w:val="0"/>
          <w:sz w:val="32"/>
          <w:szCs w:val="32"/>
          <w:shd w:val="clear" w:fill="FFFFFF"/>
        </w:rPr>
        <w:t>万元,占支出预算总额的</w:t>
      </w:r>
      <w:r>
        <w:rPr>
          <w:rFonts w:hint="eastAsia" w:ascii="微软雅黑" w:hAnsi="微软雅黑" w:eastAsia="微软雅黑" w:cs="微软雅黑"/>
          <w:i w:val="0"/>
          <w:iCs w:val="0"/>
          <w:caps w:val="0"/>
          <w:color w:val="333333"/>
          <w:spacing w:val="0"/>
          <w:sz w:val="32"/>
          <w:szCs w:val="32"/>
          <w:shd w:val="clear" w:fill="FFFFFF"/>
          <w:lang w:val="en-US" w:eastAsia="zh-CN"/>
        </w:rPr>
        <w:t>19.23</w:t>
      </w:r>
      <w:r>
        <w:rPr>
          <w:rFonts w:hint="eastAsia" w:ascii="微软雅黑" w:hAnsi="微软雅黑" w:eastAsia="微软雅黑" w:cs="微软雅黑"/>
          <w:i w:val="0"/>
          <w:iCs w:val="0"/>
          <w:caps w:val="0"/>
          <w:color w:val="333333"/>
          <w:spacing w:val="0"/>
          <w:sz w:val="32"/>
          <w:szCs w:val="32"/>
          <w:shd w:val="clear" w:fill="FFFFFF"/>
        </w:rPr>
        <w:t>%,较上年</w:t>
      </w:r>
      <w:r>
        <w:rPr>
          <w:rFonts w:hint="eastAsia" w:ascii="微软雅黑" w:hAnsi="微软雅黑" w:eastAsia="微软雅黑" w:cs="微软雅黑"/>
          <w:i w:val="0"/>
          <w:iCs w:val="0"/>
          <w:caps w:val="0"/>
          <w:color w:val="333333"/>
          <w:spacing w:val="0"/>
          <w:sz w:val="32"/>
          <w:szCs w:val="32"/>
          <w:shd w:val="clear" w:fill="FFFFFF"/>
          <w:lang w:eastAsia="zh-CN"/>
        </w:rPr>
        <w:t>增加了</w:t>
      </w:r>
      <w:r>
        <w:rPr>
          <w:rFonts w:hint="eastAsia" w:ascii="微软雅黑" w:hAnsi="微软雅黑" w:eastAsia="微软雅黑" w:cs="微软雅黑"/>
          <w:i w:val="0"/>
          <w:iCs w:val="0"/>
          <w:caps w:val="0"/>
          <w:color w:val="333333"/>
          <w:spacing w:val="0"/>
          <w:sz w:val="32"/>
          <w:szCs w:val="32"/>
          <w:shd w:val="clear" w:fill="FFFFFF"/>
          <w:lang w:val="en-US" w:eastAsia="zh-CN"/>
        </w:rPr>
        <w:t>28.56</w:t>
      </w:r>
      <w:r>
        <w:rPr>
          <w:rFonts w:hint="eastAsia" w:ascii="微软雅黑" w:hAnsi="微软雅黑" w:eastAsia="微软雅黑" w:cs="微软雅黑"/>
          <w:i w:val="0"/>
          <w:iCs w:val="0"/>
          <w:caps w:val="0"/>
          <w:color w:val="333333"/>
          <w:spacing w:val="0"/>
          <w:sz w:val="32"/>
          <w:szCs w:val="32"/>
          <w:shd w:val="clear" w:fill="FFFFFF"/>
        </w:rPr>
        <w:t>%,主要原因是</w:t>
      </w:r>
      <w:r>
        <w:rPr>
          <w:rFonts w:hint="eastAsia" w:ascii="微软雅黑" w:hAnsi="微软雅黑" w:eastAsia="微软雅黑" w:cs="微软雅黑"/>
          <w:i w:val="0"/>
          <w:iCs w:val="0"/>
          <w:caps w:val="0"/>
          <w:color w:val="333333"/>
          <w:spacing w:val="0"/>
          <w:sz w:val="32"/>
          <w:szCs w:val="32"/>
          <w:shd w:val="clear" w:fill="FFFFFF"/>
          <w:lang w:eastAsia="zh-CN"/>
        </w:rPr>
        <w:t>增加了改制及企业等人员经费、退伍军人安置费、农业综合执法经费、花猪保种经费、测土配方经费、粮食流通监管经费等</w:t>
      </w:r>
      <w:r>
        <w:rPr>
          <w:rFonts w:hint="eastAsia" w:ascii="微软雅黑" w:hAnsi="微软雅黑" w:eastAsia="微软雅黑" w:cs="微软雅黑"/>
          <w:i w:val="0"/>
          <w:iCs w:val="0"/>
          <w:caps w:val="0"/>
          <w:color w:val="333333"/>
          <w:spacing w:val="0"/>
          <w:sz w:val="32"/>
          <w:szCs w:val="32"/>
          <w:shd w:val="clear" w:fill="FFFFFF"/>
        </w:rPr>
        <w:t>专项经费</w:t>
      </w:r>
      <w:r>
        <w:rPr>
          <w:rFonts w:hint="eastAsia" w:ascii="微软雅黑" w:hAnsi="微软雅黑" w:eastAsia="微软雅黑" w:cs="微软雅黑"/>
          <w:i w:val="0"/>
          <w:iCs w:val="0"/>
          <w:caps w:val="0"/>
          <w:color w:val="333333"/>
          <w:spacing w:val="0"/>
          <w:sz w:val="32"/>
          <w:szCs w:val="32"/>
          <w:shd w:val="clear" w:fill="FFFFFF"/>
          <w:lang w:eastAsia="zh-CN"/>
        </w:rPr>
        <w:t>合计</w:t>
      </w:r>
      <w:r>
        <w:rPr>
          <w:rFonts w:hint="eastAsia" w:ascii="微软雅黑" w:hAnsi="微软雅黑" w:eastAsia="微软雅黑" w:cs="微软雅黑"/>
          <w:i w:val="0"/>
          <w:iCs w:val="0"/>
          <w:caps w:val="0"/>
          <w:color w:val="333333"/>
          <w:spacing w:val="0"/>
          <w:sz w:val="32"/>
          <w:szCs w:val="32"/>
          <w:shd w:val="clear" w:fill="FFFFFF"/>
          <w:lang w:val="en-US" w:eastAsia="zh-CN"/>
        </w:rPr>
        <w:t>154.03</w:t>
      </w:r>
      <w:r>
        <w:rPr>
          <w:rFonts w:hint="eastAsia" w:ascii="微软雅黑" w:hAnsi="微软雅黑" w:eastAsia="微软雅黑" w:cs="微软雅黑"/>
          <w:i w:val="0"/>
          <w:iCs w:val="0"/>
          <w:caps w:val="0"/>
          <w:color w:val="333333"/>
          <w:spacing w:val="0"/>
          <w:sz w:val="32"/>
          <w:szCs w:val="32"/>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32"/>
          <w:szCs w:val="32"/>
          <w:shd w:val="clear" w:fill="FFFFFF"/>
          <w:lang w:val="en-US" w:eastAsia="zh-CN"/>
        </w:rPr>
      </w:pPr>
      <w:r>
        <w:rPr>
          <w:rFonts w:hint="eastAsia" w:ascii="微软雅黑" w:hAnsi="微软雅黑" w:eastAsia="微软雅黑" w:cs="微软雅黑"/>
          <w:i w:val="0"/>
          <w:iCs w:val="0"/>
          <w:caps w:val="0"/>
          <w:color w:val="333333"/>
          <w:spacing w:val="0"/>
          <w:sz w:val="32"/>
          <w:szCs w:val="32"/>
          <w:shd w:val="clear" w:fill="FFFFFF"/>
          <w:lang w:val="en-US" w:eastAsia="zh-CN"/>
        </w:rPr>
        <w:t>3、其他支出400万元，</w:t>
      </w:r>
      <w:r>
        <w:rPr>
          <w:rFonts w:hint="eastAsia" w:ascii="微软雅黑" w:hAnsi="微软雅黑" w:eastAsia="微软雅黑" w:cs="微软雅黑"/>
          <w:i w:val="0"/>
          <w:iCs w:val="0"/>
          <w:caps w:val="0"/>
          <w:color w:val="333333"/>
          <w:spacing w:val="0"/>
          <w:sz w:val="32"/>
          <w:szCs w:val="32"/>
          <w:shd w:val="clear" w:fill="FFFFFF"/>
        </w:rPr>
        <w:t>占支出预算总额的</w:t>
      </w:r>
      <w:r>
        <w:rPr>
          <w:rFonts w:hint="eastAsia" w:ascii="微软雅黑" w:hAnsi="微软雅黑" w:eastAsia="微软雅黑" w:cs="微软雅黑"/>
          <w:i w:val="0"/>
          <w:iCs w:val="0"/>
          <w:caps w:val="0"/>
          <w:color w:val="333333"/>
          <w:spacing w:val="0"/>
          <w:sz w:val="32"/>
          <w:szCs w:val="32"/>
          <w:shd w:val="clear" w:fill="FFFFFF"/>
          <w:lang w:val="en-US" w:eastAsia="zh-CN"/>
        </w:rPr>
        <w:t>11.10</w:t>
      </w:r>
      <w:r>
        <w:rPr>
          <w:rFonts w:hint="eastAsia" w:ascii="微软雅黑" w:hAnsi="微软雅黑" w:eastAsia="微软雅黑" w:cs="微软雅黑"/>
          <w:i w:val="0"/>
          <w:iCs w:val="0"/>
          <w:caps w:val="0"/>
          <w:color w:val="333333"/>
          <w:spacing w:val="0"/>
          <w:sz w:val="32"/>
          <w:szCs w:val="32"/>
          <w:shd w:val="clear" w:fill="FFFFFF"/>
        </w:rPr>
        <w:t>%,上年</w:t>
      </w:r>
      <w:r>
        <w:rPr>
          <w:rFonts w:hint="eastAsia" w:ascii="微软雅黑" w:hAnsi="微软雅黑" w:eastAsia="微软雅黑" w:cs="微软雅黑"/>
          <w:i w:val="0"/>
          <w:iCs w:val="0"/>
          <w:caps w:val="0"/>
          <w:color w:val="333333"/>
          <w:spacing w:val="0"/>
          <w:sz w:val="32"/>
          <w:szCs w:val="32"/>
          <w:shd w:val="clear" w:fill="FFFFFF"/>
          <w:lang w:eastAsia="zh-CN"/>
        </w:rPr>
        <w:t>部门预算没有此项支出，</w:t>
      </w:r>
      <w:r>
        <w:rPr>
          <w:rFonts w:hint="eastAsia" w:ascii="微软雅黑" w:hAnsi="微软雅黑" w:eastAsia="微软雅黑" w:cs="微软雅黑"/>
          <w:i w:val="0"/>
          <w:iCs w:val="0"/>
          <w:caps w:val="0"/>
          <w:color w:val="333333"/>
          <w:spacing w:val="0"/>
          <w:sz w:val="32"/>
          <w:szCs w:val="32"/>
          <w:shd w:val="clear" w:fill="FFFFFF"/>
        </w:rPr>
        <w:t>主要原因是</w:t>
      </w:r>
      <w:r>
        <w:rPr>
          <w:rFonts w:hint="eastAsia" w:ascii="微软雅黑" w:hAnsi="微软雅黑" w:eastAsia="微软雅黑" w:cs="微软雅黑"/>
          <w:i w:val="0"/>
          <w:iCs w:val="0"/>
          <w:caps w:val="0"/>
          <w:color w:val="333333"/>
          <w:spacing w:val="0"/>
          <w:sz w:val="32"/>
          <w:szCs w:val="32"/>
          <w:shd w:val="clear" w:fill="FFFFFF"/>
          <w:lang w:eastAsia="zh-CN"/>
        </w:rPr>
        <w:t>保障我局工作的正常运转。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(三)财政拨款支出情况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eastAsia="微软雅黑"/>
          <w:color w:val="333333"/>
          <w:sz w:val="32"/>
          <w:szCs w:val="32"/>
          <w:lang w:val="en-US" w:eastAsia="zh-CN"/>
        </w:rPr>
      </w:pPr>
      <w:r>
        <w:rPr>
          <w:rFonts w:hint="eastAsia" w:ascii="微软雅黑" w:hAnsi="微软雅黑" w:eastAsia="微软雅黑" w:cs="微软雅黑"/>
          <w:i w:val="0"/>
          <w:iCs w:val="0"/>
          <w:caps w:val="0"/>
          <w:color w:val="333333"/>
          <w:spacing w:val="0"/>
          <w:sz w:val="32"/>
          <w:szCs w:val="32"/>
          <w:shd w:val="clear" w:fill="FFFFFF"/>
        </w:rPr>
        <w:t>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年财政拨款支出预算数</w:t>
      </w:r>
      <w:r>
        <w:rPr>
          <w:rFonts w:hint="eastAsia" w:ascii="微软雅黑" w:hAnsi="微软雅黑" w:eastAsia="微软雅黑" w:cs="微软雅黑"/>
          <w:i w:val="0"/>
          <w:iCs w:val="0"/>
          <w:caps w:val="0"/>
          <w:color w:val="333333"/>
          <w:spacing w:val="0"/>
          <w:sz w:val="32"/>
          <w:szCs w:val="32"/>
          <w:shd w:val="clear" w:fill="FFFFFF"/>
          <w:lang w:val="en-US" w:eastAsia="zh-CN"/>
        </w:rPr>
        <w:t>3204.73</w:t>
      </w:r>
      <w:r>
        <w:rPr>
          <w:rFonts w:hint="eastAsia" w:ascii="微软雅黑" w:hAnsi="微软雅黑" w:eastAsia="微软雅黑" w:cs="微软雅黑"/>
          <w:i w:val="0"/>
          <w:iCs w:val="0"/>
          <w:caps w:val="0"/>
          <w:color w:val="333333"/>
          <w:spacing w:val="0"/>
          <w:sz w:val="32"/>
          <w:szCs w:val="32"/>
          <w:shd w:val="clear" w:fill="FFFFFF"/>
        </w:rPr>
        <w:t>万元,</w:t>
      </w:r>
      <w:r>
        <w:rPr>
          <w:rFonts w:hint="eastAsia" w:ascii="微软雅黑" w:hAnsi="微软雅黑" w:eastAsia="微软雅黑" w:cs="微软雅黑"/>
          <w:i w:val="0"/>
          <w:iCs w:val="0"/>
          <w:caps w:val="0"/>
          <w:color w:val="333333"/>
          <w:spacing w:val="0"/>
          <w:sz w:val="32"/>
          <w:szCs w:val="32"/>
          <w:shd w:val="clear" w:fill="FFFFFF"/>
          <w:lang w:val="en-US" w:eastAsia="zh-CN"/>
        </w:rPr>
        <w:t>较上年支出增加了12.35%，增加</w:t>
      </w:r>
      <w:r>
        <w:rPr>
          <w:rFonts w:hint="eastAsia" w:ascii="微软雅黑" w:hAnsi="微软雅黑" w:eastAsia="微软雅黑" w:cs="微软雅黑"/>
          <w:i w:val="0"/>
          <w:iCs w:val="0"/>
          <w:caps w:val="0"/>
          <w:color w:val="333333"/>
          <w:spacing w:val="0"/>
          <w:sz w:val="32"/>
          <w:szCs w:val="32"/>
          <w:shd w:val="clear" w:fill="FFFFFF"/>
        </w:rPr>
        <w:t>原因主要是</w:t>
      </w:r>
      <w:r>
        <w:rPr>
          <w:rFonts w:hint="eastAsia" w:ascii="微软雅黑" w:hAnsi="微软雅黑" w:eastAsia="微软雅黑" w:cs="微软雅黑"/>
          <w:i w:val="0"/>
          <w:iCs w:val="0"/>
          <w:caps w:val="0"/>
          <w:color w:val="333333"/>
          <w:spacing w:val="0"/>
          <w:sz w:val="32"/>
          <w:szCs w:val="32"/>
          <w:shd w:val="clear" w:fill="FFFFFF"/>
          <w:lang w:eastAsia="zh-CN"/>
        </w:rPr>
        <w:t>：</w:t>
      </w:r>
      <w:r>
        <w:rPr>
          <w:rFonts w:hint="eastAsia" w:ascii="微软雅黑" w:hAnsi="微软雅黑" w:eastAsia="微软雅黑" w:cs="微软雅黑"/>
          <w:i w:val="0"/>
          <w:iCs w:val="0"/>
          <w:caps w:val="0"/>
          <w:color w:val="333333"/>
          <w:spacing w:val="0"/>
          <w:sz w:val="32"/>
          <w:szCs w:val="32"/>
          <w:shd w:val="clear" w:fill="FFFFFF"/>
          <w:lang w:val="en-US" w:eastAsia="zh-CN"/>
        </w:rPr>
        <w:t>1、</w:t>
      </w:r>
      <w:r>
        <w:rPr>
          <w:rFonts w:hint="eastAsia" w:ascii="微软雅黑" w:hAnsi="微软雅黑" w:eastAsia="微软雅黑" w:cs="微软雅黑"/>
          <w:i w:val="0"/>
          <w:iCs w:val="0"/>
          <w:caps w:val="0"/>
          <w:color w:val="333333"/>
          <w:spacing w:val="0"/>
          <w:sz w:val="32"/>
          <w:szCs w:val="32"/>
          <w:shd w:val="clear" w:fill="FFFFFF"/>
          <w:lang w:eastAsia="zh-CN"/>
        </w:rPr>
        <w:t>基本支出</w:t>
      </w:r>
      <w:r>
        <w:rPr>
          <w:rFonts w:hint="eastAsia" w:ascii="微软雅黑" w:hAnsi="微软雅黑" w:eastAsia="微软雅黑" w:cs="微软雅黑"/>
          <w:i w:val="0"/>
          <w:iCs w:val="0"/>
          <w:caps w:val="0"/>
          <w:color w:val="333333"/>
          <w:spacing w:val="0"/>
          <w:sz w:val="32"/>
          <w:szCs w:val="32"/>
          <w:shd w:val="clear" w:fill="FFFFFF"/>
        </w:rPr>
        <w:t>拨款</w:t>
      </w:r>
      <w:r>
        <w:rPr>
          <w:rFonts w:hint="eastAsia" w:ascii="微软雅黑" w:hAnsi="微软雅黑" w:eastAsia="微软雅黑" w:cs="微软雅黑"/>
          <w:i w:val="0"/>
          <w:iCs w:val="0"/>
          <w:caps w:val="0"/>
          <w:color w:val="333333"/>
          <w:spacing w:val="0"/>
          <w:sz w:val="32"/>
          <w:szCs w:val="32"/>
          <w:shd w:val="clear" w:fill="FFFFFF"/>
          <w:lang w:eastAsia="zh-CN"/>
        </w:rPr>
        <w:t>增加</w:t>
      </w:r>
      <w:r>
        <w:rPr>
          <w:rFonts w:hint="eastAsia" w:ascii="微软雅黑" w:hAnsi="微软雅黑" w:eastAsia="微软雅黑" w:cs="微软雅黑"/>
          <w:i w:val="0"/>
          <w:iCs w:val="0"/>
          <w:caps w:val="0"/>
          <w:color w:val="333333"/>
          <w:spacing w:val="0"/>
          <w:sz w:val="32"/>
          <w:szCs w:val="32"/>
          <w:shd w:val="clear" w:fill="FFFFFF"/>
          <w:lang w:val="en-US" w:eastAsia="zh-CN"/>
        </w:rPr>
        <w:t>198.37万元，主要是2023年部门预算中</w:t>
      </w:r>
      <w:r>
        <w:rPr>
          <w:rFonts w:hint="eastAsia" w:ascii="微软雅黑" w:hAnsi="微软雅黑" w:eastAsia="微软雅黑" w:cs="微软雅黑"/>
          <w:i w:val="0"/>
          <w:iCs w:val="0"/>
          <w:caps w:val="0"/>
          <w:color w:val="333333"/>
          <w:spacing w:val="0"/>
          <w:sz w:val="32"/>
          <w:szCs w:val="32"/>
          <w:shd w:val="clear" w:fill="FFFFFF"/>
          <w:lang w:eastAsia="zh-CN"/>
        </w:rPr>
        <w:t>在职和退休公务员绩效奖增加，以及养老保险工资基数的提高</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val="en-US" w:eastAsia="zh-CN"/>
        </w:rPr>
        <w:t>2、项目支出拨款增加了154.03万元.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按项目类别划分: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auto"/>
          <w:sz w:val="32"/>
          <w:szCs w:val="32"/>
        </w:rPr>
      </w:pPr>
      <w:r>
        <w:rPr>
          <w:rFonts w:hint="eastAsia" w:ascii="微软雅黑" w:hAnsi="微软雅黑" w:eastAsia="微软雅黑" w:cs="微软雅黑"/>
          <w:i w:val="0"/>
          <w:iCs w:val="0"/>
          <w:caps w:val="0"/>
          <w:color w:val="auto"/>
          <w:spacing w:val="0"/>
          <w:sz w:val="32"/>
          <w:szCs w:val="32"/>
          <w:shd w:val="clear" w:fill="FFFFFF"/>
        </w:rPr>
        <w:t>1、社会保障和就业支出</w:t>
      </w:r>
      <w:r>
        <w:rPr>
          <w:rFonts w:hint="eastAsia" w:ascii="微软雅黑" w:hAnsi="微软雅黑" w:eastAsia="微软雅黑" w:cs="微软雅黑"/>
          <w:i w:val="0"/>
          <w:iCs w:val="0"/>
          <w:caps w:val="0"/>
          <w:color w:val="auto"/>
          <w:spacing w:val="0"/>
          <w:sz w:val="32"/>
          <w:szCs w:val="32"/>
          <w:shd w:val="clear" w:fill="FFFFFF"/>
          <w:lang w:val="en-US" w:eastAsia="zh-CN"/>
        </w:rPr>
        <w:t>386.40</w:t>
      </w:r>
      <w:r>
        <w:rPr>
          <w:rFonts w:hint="eastAsia" w:ascii="微软雅黑" w:hAnsi="微软雅黑" w:eastAsia="微软雅黑" w:cs="微软雅黑"/>
          <w:i w:val="0"/>
          <w:iCs w:val="0"/>
          <w:caps w:val="0"/>
          <w:color w:val="auto"/>
          <w:spacing w:val="0"/>
          <w:sz w:val="32"/>
          <w:szCs w:val="32"/>
          <w:shd w:val="clear" w:fill="FFFFFF"/>
        </w:rPr>
        <w:t>万元;2、卫生健康支出</w:t>
      </w:r>
      <w:r>
        <w:rPr>
          <w:rFonts w:hint="eastAsia" w:ascii="微软雅黑" w:hAnsi="微软雅黑" w:eastAsia="微软雅黑" w:cs="微软雅黑"/>
          <w:i w:val="0"/>
          <w:iCs w:val="0"/>
          <w:caps w:val="0"/>
          <w:color w:val="auto"/>
          <w:spacing w:val="0"/>
          <w:sz w:val="32"/>
          <w:szCs w:val="32"/>
          <w:shd w:val="clear" w:fill="FFFFFF"/>
          <w:lang w:val="en-US" w:eastAsia="zh-CN"/>
        </w:rPr>
        <w:t>111.41</w:t>
      </w:r>
      <w:r>
        <w:rPr>
          <w:rFonts w:hint="eastAsia" w:ascii="微软雅黑" w:hAnsi="微软雅黑" w:eastAsia="微软雅黑" w:cs="微软雅黑"/>
          <w:i w:val="0"/>
          <w:iCs w:val="0"/>
          <w:caps w:val="0"/>
          <w:color w:val="auto"/>
          <w:spacing w:val="0"/>
          <w:sz w:val="32"/>
          <w:szCs w:val="32"/>
          <w:shd w:val="clear" w:fill="FFFFFF"/>
        </w:rPr>
        <w:t>万元;3、农林水支出</w:t>
      </w:r>
      <w:r>
        <w:rPr>
          <w:rFonts w:hint="eastAsia" w:ascii="微软雅黑" w:hAnsi="微软雅黑" w:eastAsia="微软雅黑" w:cs="微软雅黑"/>
          <w:i w:val="0"/>
          <w:iCs w:val="0"/>
          <w:caps w:val="0"/>
          <w:color w:val="auto"/>
          <w:spacing w:val="0"/>
          <w:sz w:val="32"/>
          <w:szCs w:val="32"/>
          <w:shd w:val="clear" w:fill="FFFFFF"/>
          <w:lang w:val="en-US" w:eastAsia="zh-CN"/>
        </w:rPr>
        <w:t>2885.31</w:t>
      </w:r>
      <w:r>
        <w:rPr>
          <w:rFonts w:hint="eastAsia" w:ascii="微软雅黑" w:hAnsi="微软雅黑" w:eastAsia="微软雅黑" w:cs="微软雅黑"/>
          <w:i w:val="0"/>
          <w:iCs w:val="0"/>
          <w:caps w:val="0"/>
          <w:color w:val="auto"/>
          <w:spacing w:val="0"/>
          <w:sz w:val="32"/>
          <w:szCs w:val="32"/>
          <w:shd w:val="clear" w:fill="FFFFFF"/>
        </w:rPr>
        <w:t>万元;4、住房保障支出</w:t>
      </w:r>
      <w:r>
        <w:rPr>
          <w:rFonts w:hint="eastAsia" w:ascii="微软雅黑" w:hAnsi="微软雅黑" w:eastAsia="微软雅黑" w:cs="微软雅黑"/>
          <w:i w:val="0"/>
          <w:iCs w:val="0"/>
          <w:caps w:val="0"/>
          <w:color w:val="auto"/>
          <w:spacing w:val="0"/>
          <w:sz w:val="32"/>
          <w:szCs w:val="32"/>
          <w:shd w:val="clear" w:fill="FFFFFF"/>
          <w:lang w:val="en-US" w:eastAsia="zh-CN"/>
        </w:rPr>
        <w:t>181.61</w:t>
      </w:r>
      <w:r>
        <w:rPr>
          <w:rFonts w:hint="eastAsia" w:ascii="微软雅黑" w:hAnsi="微软雅黑" w:eastAsia="微软雅黑" w:cs="微软雅黑"/>
          <w:i w:val="0"/>
          <w:iCs w:val="0"/>
          <w:caps w:val="0"/>
          <w:color w:val="auto"/>
          <w:spacing w:val="0"/>
          <w:sz w:val="32"/>
          <w:szCs w:val="32"/>
          <w:shd w:val="clear" w:fill="FFFFFF"/>
        </w:rPr>
        <w:t>万元</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lang w:val="en-US" w:eastAsia="zh-CN"/>
        </w:rPr>
        <w:t>4、粮油物资储备支出40万元</w:t>
      </w:r>
      <w:r>
        <w:rPr>
          <w:rFonts w:hint="eastAsia" w:ascii="微软雅黑" w:hAnsi="微软雅黑" w:eastAsia="微软雅黑" w:cs="微软雅黑"/>
          <w:i w:val="0"/>
          <w:iCs w:val="0"/>
          <w:caps w:val="0"/>
          <w:color w:val="auto"/>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(四)政府性基金情况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年无政府性基金支出。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(五)机关运行经费等重要事项的说明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auto"/>
          <w:sz w:val="32"/>
          <w:szCs w:val="32"/>
        </w:rPr>
      </w:pPr>
      <w:r>
        <w:rPr>
          <w:rFonts w:hint="eastAsia" w:ascii="微软雅黑" w:hAnsi="微软雅黑" w:eastAsia="微软雅黑" w:cs="微软雅黑"/>
          <w:i w:val="0"/>
          <w:iCs w:val="0"/>
          <w:caps w:val="0"/>
          <w:color w:val="auto"/>
          <w:spacing w:val="0"/>
          <w:sz w:val="32"/>
          <w:szCs w:val="32"/>
          <w:shd w:val="clear" w:fill="FFFFFF"/>
        </w:rPr>
        <w:t>202</w:t>
      </w:r>
      <w:r>
        <w:rPr>
          <w:rFonts w:hint="eastAsia" w:ascii="微软雅黑" w:hAnsi="微软雅黑" w:eastAsia="微软雅黑" w:cs="微软雅黑"/>
          <w:i w:val="0"/>
          <w:iCs w:val="0"/>
          <w:caps w:val="0"/>
          <w:color w:val="auto"/>
          <w:spacing w:val="0"/>
          <w:sz w:val="32"/>
          <w:szCs w:val="32"/>
          <w:shd w:val="clear" w:fill="FFFFFF"/>
          <w:lang w:val="en-US" w:eastAsia="zh-CN"/>
        </w:rPr>
        <w:t>3</w:t>
      </w:r>
      <w:r>
        <w:rPr>
          <w:rFonts w:hint="eastAsia" w:ascii="微软雅黑" w:hAnsi="微软雅黑" w:eastAsia="微软雅黑" w:cs="微软雅黑"/>
          <w:i w:val="0"/>
          <w:iCs w:val="0"/>
          <w:caps w:val="0"/>
          <w:color w:val="auto"/>
          <w:spacing w:val="0"/>
          <w:sz w:val="32"/>
          <w:szCs w:val="32"/>
          <w:shd w:val="clear" w:fill="FFFFFF"/>
        </w:rPr>
        <w:t>部门机关运行费预算</w:t>
      </w:r>
      <w:r>
        <w:rPr>
          <w:rFonts w:hint="eastAsia" w:ascii="微软雅黑" w:hAnsi="微软雅黑" w:eastAsia="微软雅黑" w:cs="微软雅黑"/>
          <w:i w:val="0"/>
          <w:iCs w:val="0"/>
          <w:caps w:val="0"/>
          <w:color w:val="auto"/>
          <w:spacing w:val="0"/>
          <w:sz w:val="32"/>
          <w:szCs w:val="32"/>
          <w:shd w:val="clear" w:fill="FFFFFF"/>
          <w:lang w:val="en-US" w:eastAsia="zh-CN"/>
        </w:rPr>
        <w:t>151.77</w:t>
      </w:r>
      <w:r>
        <w:rPr>
          <w:rFonts w:hint="eastAsia" w:ascii="微软雅黑" w:hAnsi="微软雅黑" w:eastAsia="微软雅黑" w:cs="微软雅黑"/>
          <w:i w:val="0"/>
          <w:iCs w:val="0"/>
          <w:caps w:val="0"/>
          <w:color w:val="auto"/>
          <w:spacing w:val="0"/>
          <w:sz w:val="32"/>
          <w:szCs w:val="32"/>
          <w:shd w:val="clear" w:fill="FFFFFF"/>
        </w:rPr>
        <w:t>万元,比202</w:t>
      </w:r>
      <w:r>
        <w:rPr>
          <w:rFonts w:hint="eastAsia" w:ascii="微软雅黑" w:hAnsi="微软雅黑" w:eastAsia="微软雅黑" w:cs="微软雅黑"/>
          <w:i w:val="0"/>
          <w:iCs w:val="0"/>
          <w:caps w:val="0"/>
          <w:color w:val="auto"/>
          <w:spacing w:val="0"/>
          <w:sz w:val="32"/>
          <w:szCs w:val="32"/>
          <w:shd w:val="clear" w:fill="FFFFFF"/>
          <w:lang w:val="en-US" w:eastAsia="zh-CN"/>
        </w:rPr>
        <w:t>2</w:t>
      </w:r>
      <w:r>
        <w:rPr>
          <w:rFonts w:hint="eastAsia" w:ascii="微软雅黑" w:hAnsi="微软雅黑" w:eastAsia="微软雅黑" w:cs="微软雅黑"/>
          <w:i w:val="0"/>
          <w:iCs w:val="0"/>
          <w:caps w:val="0"/>
          <w:color w:val="auto"/>
          <w:spacing w:val="0"/>
          <w:sz w:val="32"/>
          <w:szCs w:val="32"/>
          <w:shd w:val="clear" w:fill="FFFFFF"/>
        </w:rPr>
        <w:t>年预算减少</w:t>
      </w:r>
      <w:r>
        <w:rPr>
          <w:rFonts w:hint="eastAsia" w:ascii="微软雅黑" w:hAnsi="微软雅黑" w:eastAsia="微软雅黑" w:cs="微软雅黑"/>
          <w:i w:val="0"/>
          <w:iCs w:val="0"/>
          <w:caps w:val="0"/>
          <w:color w:val="auto"/>
          <w:spacing w:val="0"/>
          <w:sz w:val="32"/>
          <w:szCs w:val="32"/>
          <w:shd w:val="clear" w:fill="FFFFFF"/>
          <w:lang w:val="en-US" w:eastAsia="zh-CN"/>
        </w:rPr>
        <w:t>25</w:t>
      </w:r>
      <w:r>
        <w:rPr>
          <w:rFonts w:hint="eastAsia" w:ascii="微软雅黑" w:hAnsi="微软雅黑" w:eastAsia="微软雅黑" w:cs="微软雅黑"/>
          <w:i w:val="0"/>
          <w:iCs w:val="0"/>
          <w:caps w:val="0"/>
          <w:color w:val="auto"/>
          <w:spacing w:val="0"/>
          <w:sz w:val="32"/>
          <w:szCs w:val="32"/>
          <w:shd w:val="clear" w:fill="FFFFFF"/>
        </w:rPr>
        <w:t>万元,下降24.72%。主要原因是</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因为202</w:t>
      </w:r>
      <w:r>
        <w:rPr>
          <w:rFonts w:hint="eastAsia" w:ascii="微软雅黑" w:hAnsi="微软雅黑" w:eastAsia="微软雅黑" w:cs="微软雅黑"/>
          <w:i w:val="0"/>
          <w:iCs w:val="0"/>
          <w:caps w:val="0"/>
          <w:color w:val="auto"/>
          <w:spacing w:val="0"/>
          <w:sz w:val="32"/>
          <w:szCs w:val="32"/>
          <w:shd w:val="clear" w:fill="FFFFFF"/>
          <w:lang w:val="en-US" w:eastAsia="zh-CN"/>
        </w:rPr>
        <w:t>3</w:t>
      </w:r>
      <w:r>
        <w:rPr>
          <w:rFonts w:hint="eastAsia" w:ascii="微软雅黑" w:hAnsi="微软雅黑" w:eastAsia="微软雅黑" w:cs="微软雅黑"/>
          <w:i w:val="0"/>
          <w:iCs w:val="0"/>
          <w:caps w:val="0"/>
          <w:color w:val="auto"/>
          <w:spacing w:val="0"/>
          <w:sz w:val="32"/>
          <w:szCs w:val="32"/>
          <w:shd w:val="clear" w:fill="FFFFFF"/>
        </w:rPr>
        <w:t>年</w:t>
      </w:r>
      <w:r>
        <w:rPr>
          <w:rFonts w:hint="eastAsia" w:ascii="微软雅黑" w:hAnsi="微软雅黑" w:eastAsia="微软雅黑" w:cs="微软雅黑"/>
          <w:i w:val="0"/>
          <w:iCs w:val="0"/>
          <w:caps w:val="0"/>
          <w:color w:val="auto"/>
          <w:spacing w:val="0"/>
          <w:sz w:val="32"/>
          <w:szCs w:val="32"/>
          <w:shd w:val="clear" w:fill="FFFFFF"/>
          <w:lang w:eastAsia="zh-CN"/>
        </w:rPr>
        <w:t>因</w:t>
      </w:r>
      <w:r>
        <w:rPr>
          <w:rFonts w:hint="eastAsia" w:ascii="微软雅黑" w:hAnsi="微软雅黑" w:eastAsia="微软雅黑" w:cs="微软雅黑"/>
          <w:i w:val="0"/>
          <w:iCs w:val="0"/>
          <w:caps w:val="0"/>
          <w:color w:val="auto"/>
          <w:spacing w:val="0"/>
          <w:sz w:val="32"/>
          <w:szCs w:val="32"/>
          <w:shd w:val="clear" w:fill="FFFFFF"/>
        </w:rPr>
        <w:t>在职人员转退休,以及调出等原因,职工总人数较202</w:t>
      </w:r>
      <w:r>
        <w:rPr>
          <w:rFonts w:hint="eastAsia" w:ascii="微软雅黑" w:hAnsi="微软雅黑" w:eastAsia="微软雅黑" w:cs="微软雅黑"/>
          <w:i w:val="0"/>
          <w:iCs w:val="0"/>
          <w:caps w:val="0"/>
          <w:color w:val="auto"/>
          <w:spacing w:val="0"/>
          <w:sz w:val="32"/>
          <w:szCs w:val="32"/>
          <w:shd w:val="clear" w:fill="FFFFFF"/>
          <w:lang w:val="en-US" w:eastAsia="zh-CN"/>
        </w:rPr>
        <w:t>2</w:t>
      </w:r>
      <w:r>
        <w:rPr>
          <w:rFonts w:hint="eastAsia" w:ascii="微软雅黑" w:hAnsi="微软雅黑" w:eastAsia="微软雅黑" w:cs="微软雅黑"/>
          <w:i w:val="0"/>
          <w:iCs w:val="0"/>
          <w:caps w:val="0"/>
          <w:color w:val="auto"/>
          <w:spacing w:val="0"/>
          <w:sz w:val="32"/>
          <w:szCs w:val="32"/>
          <w:shd w:val="clear" w:fill="FFFFFF"/>
        </w:rPr>
        <w:t>年</w:t>
      </w:r>
      <w:r>
        <w:rPr>
          <w:rFonts w:hint="eastAsia" w:ascii="微软雅黑" w:hAnsi="微软雅黑" w:eastAsia="微软雅黑" w:cs="微软雅黑"/>
          <w:i w:val="0"/>
          <w:iCs w:val="0"/>
          <w:caps w:val="0"/>
          <w:color w:val="auto"/>
          <w:spacing w:val="0"/>
          <w:sz w:val="32"/>
          <w:szCs w:val="32"/>
          <w:shd w:val="clear" w:fill="FFFFFF"/>
          <w:lang w:eastAsia="zh-CN"/>
        </w:rPr>
        <w:t>部门预算人数</w:t>
      </w:r>
      <w:r>
        <w:rPr>
          <w:rFonts w:hint="eastAsia" w:ascii="微软雅黑" w:hAnsi="微软雅黑" w:eastAsia="微软雅黑" w:cs="微软雅黑"/>
          <w:i w:val="0"/>
          <w:iCs w:val="0"/>
          <w:caps w:val="0"/>
          <w:color w:val="auto"/>
          <w:spacing w:val="0"/>
          <w:sz w:val="32"/>
          <w:szCs w:val="32"/>
          <w:shd w:val="clear" w:fill="FFFFFF"/>
        </w:rPr>
        <w:t>减少,机关运行经费也相应减少</w:t>
      </w:r>
      <w:r>
        <w:rPr>
          <w:rFonts w:hint="eastAsia" w:ascii="微软雅黑" w:hAnsi="微软雅黑" w:eastAsia="微软雅黑" w:cs="微软雅黑"/>
          <w:i w:val="0"/>
          <w:iCs w:val="0"/>
          <w:caps w:val="0"/>
          <w:color w:val="auto"/>
          <w:spacing w:val="0"/>
          <w:sz w:val="32"/>
          <w:szCs w:val="32"/>
          <w:shd w:val="clear" w:fill="FFFFFF"/>
          <w:lang w:val="en-US" w:eastAsia="zh-CN"/>
        </w:rPr>
        <w:t>.同时部门预算定额公用经费较上年部门预算缩减了15%</w:t>
      </w:r>
      <w:r>
        <w:rPr>
          <w:rFonts w:hint="eastAsia" w:ascii="微软雅黑" w:hAnsi="微软雅黑" w:eastAsia="微软雅黑" w:cs="微软雅黑"/>
          <w:i w:val="0"/>
          <w:iCs w:val="0"/>
          <w:caps w:val="0"/>
          <w:color w:val="auto"/>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(六)政府采购情况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auto"/>
          <w:sz w:val="32"/>
          <w:szCs w:val="32"/>
        </w:rPr>
      </w:pPr>
      <w:r>
        <w:rPr>
          <w:rFonts w:hint="eastAsia" w:ascii="微软雅黑" w:hAnsi="微软雅黑" w:eastAsia="微软雅黑" w:cs="微软雅黑"/>
          <w:i w:val="0"/>
          <w:iCs w:val="0"/>
          <w:caps w:val="0"/>
          <w:color w:val="auto"/>
          <w:spacing w:val="0"/>
          <w:sz w:val="32"/>
          <w:szCs w:val="32"/>
          <w:shd w:val="clear" w:fill="FFFFFF"/>
        </w:rPr>
        <w:t>20</w:t>
      </w:r>
      <w:r>
        <w:rPr>
          <w:rFonts w:hint="eastAsia" w:ascii="微软雅黑" w:hAnsi="微软雅黑" w:eastAsia="微软雅黑" w:cs="微软雅黑"/>
          <w:i w:val="0"/>
          <w:iCs w:val="0"/>
          <w:caps w:val="0"/>
          <w:color w:val="auto"/>
          <w:spacing w:val="0"/>
          <w:sz w:val="32"/>
          <w:szCs w:val="32"/>
          <w:shd w:val="clear" w:fill="FFFFFF"/>
          <w:lang w:val="en-US" w:eastAsia="zh-CN"/>
        </w:rPr>
        <w:t>23</w:t>
      </w:r>
      <w:r>
        <w:rPr>
          <w:rFonts w:hint="eastAsia" w:ascii="微软雅黑" w:hAnsi="微软雅黑" w:eastAsia="微软雅黑" w:cs="微软雅黑"/>
          <w:i w:val="0"/>
          <w:iCs w:val="0"/>
          <w:caps w:val="0"/>
          <w:color w:val="auto"/>
          <w:spacing w:val="0"/>
          <w:sz w:val="32"/>
          <w:szCs w:val="32"/>
          <w:shd w:val="clear" w:fill="FFFFFF"/>
        </w:rPr>
        <w:t>年部门所属各单位本级资金年初预算政府采购总额</w:t>
      </w:r>
      <w:r>
        <w:rPr>
          <w:rFonts w:hint="eastAsia" w:ascii="微软雅黑" w:hAnsi="微软雅黑" w:eastAsia="微软雅黑" w:cs="微软雅黑"/>
          <w:i w:val="0"/>
          <w:iCs w:val="0"/>
          <w:caps w:val="0"/>
          <w:color w:val="auto"/>
          <w:spacing w:val="0"/>
          <w:sz w:val="32"/>
          <w:szCs w:val="32"/>
          <w:shd w:val="clear" w:fill="FFFFFF"/>
          <w:lang w:val="en-US" w:eastAsia="zh-CN"/>
        </w:rPr>
        <w:t>68.05</w:t>
      </w:r>
      <w:r>
        <w:rPr>
          <w:rFonts w:hint="eastAsia" w:ascii="微软雅黑" w:hAnsi="微软雅黑" w:eastAsia="微软雅黑" w:cs="微软雅黑"/>
          <w:i w:val="0"/>
          <w:iCs w:val="0"/>
          <w:caps w:val="0"/>
          <w:color w:val="auto"/>
          <w:spacing w:val="0"/>
          <w:sz w:val="32"/>
          <w:szCs w:val="32"/>
          <w:shd w:val="clear" w:fill="FFFFFF"/>
        </w:rPr>
        <w:t>万元,其中:政府采购货物预算</w:t>
      </w:r>
      <w:r>
        <w:rPr>
          <w:rFonts w:hint="eastAsia" w:ascii="微软雅黑" w:hAnsi="微软雅黑" w:eastAsia="微软雅黑" w:cs="微软雅黑"/>
          <w:i w:val="0"/>
          <w:iCs w:val="0"/>
          <w:caps w:val="0"/>
          <w:color w:val="auto"/>
          <w:spacing w:val="0"/>
          <w:sz w:val="32"/>
          <w:szCs w:val="32"/>
          <w:shd w:val="clear" w:fill="FFFFFF"/>
          <w:lang w:val="en-US" w:eastAsia="zh-CN"/>
        </w:rPr>
        <w:t>44</w:t>
      </w:r>
      <w:r>
        <w:rPr>
          <w:rFonts w:hint="eastAsia" w:ascii="微软雅黑" w:hAnsi="微软雅黑" w:eastAsia="微软雅黑" w:cs="微软雅黑"/>
          <w:i w:val="0"/>
          <w:iCs w:val="0"/>
          <w:caps w:val="0"/>
          <w:color w:val="auto"/>
          <w:spacing w:val="0"/>
          <w:sz w:val="32"/>
          <w:szCs w:val="32"/>
          <w:shd w:val="clear" w:fill="FFFFFF"/>
        </w:rPr>
        <w:t>万元、政府采购工程预算0万元、政府采购服务预算</w:t>
      </w:r>
      <w:r>
        <w:rPr>
          <w:rFonts w:hint="eastAsia" w:ascii="微软雅黑" w:hAnsi="微软雅黑" w:eastAsia="微软雅黑" w:cs="微软雅黑"/>
          <w:i w:val="0"/>
          <w:iCs w:val="0"/>
          <w:caps w:val="0"/>
          <w:color w:val="auto"/>
          <w:spacing w:val="0"/>
          <w:sz w:val="32"/>
          <w:szCs w:val="32"/>
          <w:shd w:val="clear" w:fill="FFFFFF"/>
          <w:lang w:val="en-US" w:eastAsia="zh-CN"/>
        </w:rPr>
        <w:t>24.05</w:t>
      </w:r>
      <w:r>
        <w:rPr>
          <w:rFonts w:hint="eastAsia" w:ascii="微软雅黑" w:hAnsi="微软雅黑" w:eastAsia="微软雅黑" w:cs="微软雅黑"/>
          <w:i w:val="0"/>
          <w:iCs w:val="0"/>
          <w:caps w:val="0"/>
          <w:color w:val="auto"/>
          <w:spacing w:val="0"/>
          <w:sz w:val="32"/>
          <w:szCs w:val="32"/>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(七)国有资产占有使用情况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截至202</w:t>
      </w:r>
      <w:r>
        <w:rPr>
          <w:rFonts w:hint="eastAsia" w:ascii="微软雅黑" w:hAnsi="微软雅黑" w:eastAsia="微软雅黑" w:cs="微软雅黑"/>
          <w:i w:val="0"/>
          <w:iCs w:val="0"/>
          <w:caps w:val="0"/>
          <w:color w:val="333333"/>
          <w:spacing w:val="0"/>
          <w:sz w:val="32"/>
          <w:szCs w:val="32"/>
          <w:shd w:val="clear" w:fill="FFFFFF"/>
          <w:lang w:val="en-US" w:eastAsia="zh-CN"/>
        </w:rPr>
        <w:t>2</w:t>
      </w:r>
      <w:r>
        <w:rPr>
          <w:rFonts w:hint="eastAsia" w:ascii="微软雅黑" w:hAnsi="微软雅黑" w:eastAsia="微软雅黑" w:cs="微软雅黑"/>
          <w:i w:val="0"/>
          <w:iCs w:val="0"/>
          <w:caps w:val="0"/>
          <w:color w:val="333333"/>
          <w:spacing w:val="0"/>
          <w:sz w:val="32"/>
          <w:szCs w:val="32"/>
          <w:shd w:val="clear" w:fill="FFFFFF"/>
        </w:rPr>
        <w:t>年12月31日,部门共有车辆</w:t>
      </w:r>
      <w:r>
        <w:rPr>
          <w:rFonts w:hint="eastAsia" w:ascii="微软雅黑" w:hAnsi="微软雅黑" w:eastAsia="微软雅黑" w:cs="微软雅黑"/>
          <w:i w:val="0"/>
          <w:iCs w:val="0"/>
          <w:caps w:val="0"/>
          <w:color w:val="333333"/>
          <w:spacing w:val="0"/>
          <w:sz w:val="32"/>
          <w:szCs w:val="32"/>
          <w:shd w:val="clear" w:fill="FFFFFF"/>
          <w:lang w:eastAsia="zh-CN"/>
        </w:rPr>
        <w:t>编制</w:t>
      </w:r>
      <w:r>
        <w:rPr>
          <w:rFonts w:hint="eastAsia" w:ascii="微软雅黑" w:hAnsi="微软雅黑" w:eastAsia="微软雅黑" w:cs="微软雅黑"/>
          <w:i w:val="0"/>
          <w:iCs w:val="0"/>
          <w:caps w:val="0"/>
          <w:color w:val="333333"/>
          <w:spacing w:val="0"/>
          <w:sz w:val="32"/>
          <w:szCs w:val="32"/>
          <w:shd w:val="clear" w:fill="FFFFFF"/>
        </w:rPr>
        <w:t>8辆,其中,一般公务用车1辆,执法执勤用车7辆</w:t>
      </w:r>
      <w:r>
        <w:rPr>
          <w:rFonts w:hint="eastAsia" w:ascii="微软雅黑" w:hAnsi="微软雅黑" w:eastAsia="微软雅黑" w:cs="微软雅黑"/>
          <w:i w:val="0"/>
          <w:iCs w:val="0"/>
          <w:caps w:val="0"/>
          <w:color w:val="333333"/>
          <w:spacing w:val="0"/>
          <w:sz w:val="32"/>
          <w:szCs w:val="32"/>
          <w:shd w:val="clear" w:fill="FFFFFF"/>
          <w:lang w:eastAsia="zh-CN"/>
        </w:rPr>
        <w:t>，包括已报废车辆</w:t>
      </w:r>
      <w:r>
        <w:rPr>
          <w:rFonts w:hint="eastAsia" w:ascii="微软雅黑" w:hAnsi="微软雅黑" w:eastAsia="微软雅黑" w:cs="微软雅黑"/>
          <w:i w:val="0"/>
          <w:iCs w:val="0"/>
          <w:caps w:val="0"/>
          <w:color w:val="333333"/>
          <w:spacing w:val="0"/>
          <w:sz w:val="32"/>
          <w:szCs w:val="32"/>
          <w:shd w:val="clear" w:fill="FFFFFF"/>
          <w:lang w:val="en-US" w:eastAsia="zh-CN"/>
        </w:rPr>
        <w:t>1辆，</w:t>
      </w:r>
      <w:r>
        <w:rPr>
          <w:rFonts w:hint="eastAsia" w:ascii="微软雅黑" w:hAnsi="微软雅黑" w:eastAsia="微软雅黑" w:cs="微软雅黑"/>
          <w:i w:val="0"/>
          <w:iCs w:val="0"/>
          <w:caps w:val="0"/>
          <w:color w:val="333333"/>
          <w:spacing w:val="0"/>
          <w:sz w:val="32"/>
          <w:szCs w:val="32"/>
          <w:shd w:val="clear" w:fill="FFFFFF"/>
          <w:lang w:eastAsia="zh-CN"/>
        </w:rPr>
        <w:t>待申请购买车辆</w:t>
      </w:r>
      <w:r>
        <w:rPr>
          <w:rFonts w:hint="eastAsia" w:ascii="微软雅黑" w:hAnsi="微软雅黑" w:eastAsia="微软雅黑" w:cs="微软雅黑"/>
          <w:i w:val="0"/>
          <w:iCs w:val="0"/>
          <w:caps w:val="0"/>
          <w:color w:val="333333"/>
          <w:spacing w:val="0"/>
          <w:sz w:val="32"/>
          <w:szCs w:val="32"/>
          <w:shd w:val="clear" w:fill="FFFFFF"/>
          <w:lang w:val="en-US" w:eastAsia="zh-CN"/>
        </w:rPr>
        <w:t>1辆</w:t>
      </w:r>
      <w:r>
        <w:rPr>
          <w:rFonts w:hint="eastAsia" w:ascii="微软雅黑" w:hAnsi="微软雅黑" w:eastAsia="微软雅黑" w:cs="微软雅黑"/>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年部门预算安排购置车辆</w:t>
      </w:r>
      <w:r>
        <w:rPr>
          <w:rFonts w:hint="eastAsia" w:ascii="微软雅黑" w:hAnsi="微软雅黑" w:eastAsia="微软雅黑" w:cs="微软雅黑"/>
          <w:i w:val="0"/>
          <w:iCs w:val="0"/>
          <w:caps w:val="0"/>
          <w:color w:val="333333"/>
          <w:spacing w:val="0"/>
          <w:sz w:val="32"/>
          <w:szCs w:val="32"/>
          <w:shd w:val="clear" w:fill="FFFFFF"/>
          <w:lang w:val="en-US" w:eastAsia="zh-CN"/>
        </w:rPr>
        <w:t>1</w:t>
      </w:r>
      <w:r>
        <w:rPr>
          <w:rFonts w:hint="eastAsia" w:ascii="微软雅黑" w:hAnsi="微软雅黑" w:eastAsia="微软雅黑" w:cs="微软雅黑"/>
          <w:i w:val="0"/>
          <w:iCs w:val="0"/>
          <w:caps w:val="0"/>
          <w:color w:val="333333"/>
          <w:spacing w:val="0"/>
          <w:sz w:val="32"/>
          <w:szCs w:val="32"/>
          <w:shd w:val="clear" w:fill="FFFFFF"/>
        </w:rPr>
        <w:t>辆,安排购置单位价值200万元以上大型设备具体为:0。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(八)绩效目标设置情况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年实行绩效目标管理的一级项目1个,其中:</w:t>
      </w:r>
      <w:r>
        <w:rPr>
          <w:rFonts w:hint="eastAsia" w:ascii="微软雅黑" w:hAnsi="微软雅黑" w:eastAsia="微软雅黑" w:cs="微软雅黑"/>
          <w:i w:val="0"/>
          <w:iCs w:val="0"/>
          <w:caps w:val="0"/>
          <w:color w:val="333333"/>
          <w:spacing w:val="0"/>
          <w:sz w:val="32"/>
          <w:szCs w:val="32"/>
          <w:shd w:val="clear" w:fill="FFFFFF"/>
          <w:lang w:eastAsia="zh-CN"/>
        </w:rPr>
        <w:t>财政拨款</w:t>
      </w:r>
      <w:r>
        <w:rPr>
          <w:rFonts w:hint="eastAsia" w:ascii="微软雅黑" w:hAnsi="微软雅黑" w:eastAsia="微软雅黑" w:cs="微软雅黑"/>
          <w:i w:val="0"/>
          <w:iCs w:val="0"/>
          <w:caps w:val="0"/>
          <w:color w:val="333333"/>
          <w:spacing w:val="0"/>
          <w:sz w:val="32"/>
          <w:szCs w:val="32"/>
          <w:shd w:val="clear" w:fill="FFFFFF"/>
        </w:rPr>
        <w:t>二级</w:t>
      </w:r>
      <w:bookmarkStart w:id="0" w:name="_GoBack"/>
      <w:bookmarkEnd w:id="0"/>
      <w:r>
        <w:rPr>
          <w:rFonts w:hint="eastAsia" w:ascii="微软雅黑" w:hAnsi="微软雅黑" w:eastAsia="微软雅黑" w:cs="微软雅黑"/>
          <w:i w:val="0"/>
          <w:iCs w:val="0"/>
          <w:caps w:val="0"/>
          <w:color w:val="333333"/>
          <w:spacing w:val="0"/>
          <w:sz w:val="32"/>
          <w:szCs w:val="32"/>
          <w:shd w:val="clear" w:fill="FFFFFF"/>
        </w:rPr>
        <w:t>项目</w:t>
      </w:r>
      <w:r>
        <w:rPr>
          <w:rFonts w:hint="eastAsia" w:ascii="微软雅黑" w:hAnsi="微软雅黑" w:eastAsia="微软雅黑" w:cs="微软雅黑"/>
          <w:i w:val="0"/>
          <w:iCs w:val="0"/>
          <w:caps w:val="0"/>
          <w:color w:val="333333"/>
          <w:spacing w:val="0"/>
          <w:sz w:val="32"/>
          <w:szCs w:val="32"/>
          <w:shd w:val="clear" w:fill="FFFFFF"/>
          <w:lang w:val="en-US" w:eastAsia="zh-CN"/>
        </w:rPr>
        <w:t>24</w:t>
      </w:r>
      <w:r>
        <w:rPr>
          <w:rFonts w:hint="eastAsia" w:ascii="微软雅黑" w:hAnsi="微软雅黑" w:eastAsia="微软雅黑" w:cs="微软雅黑"/>
          <w:i w:val="0"/>
          <w:iCs w:val="0"/>
          <w:caps w:val="0"/>
          <w:color w:val="333333"/>
          <w:spacing w:val="0"/>
          <w:sz w:val="32"/>
          <w:szCs w:val="32"/>
          <w:shd w:val="clear" w:fill="FFFFFF"/>
        </w:rPr>
        <w:t>个,涉及资金</w:t>
      </w:r>
      <w:r>
        <w:rPr>
          <w:rFonts w:hint="eastAsia" w:ascii="微软雅黑" w:hAnsi="微软雅黑" w:eastAsia="微软雅黑" w:cs="微软雅黑"/>
          <w:i w:val="0"/>
          <w:iCs w:val="0"/>
          <w:caps w:val="0"/>
          <w:color w:val="333333"/>
          <w:spacing w:val="0"/>
          <w:sz w:val="32"/>
          <w:szCs w:val="32"/>
          <w:shd w:val="clear" w:fill="FFFFFF"/>
          <w:lang w:val="en-US" w:eastAsia="zh-CN"/>
        </w:rPr>
        <w:t>693.17</w:t>
      </w:r>
      <w:r>
        <w:rPr>
          <w:rFonts w:hint="eastAsia" w:ascii="微软雅黑" w:hAnsi="微软雅黑" w:eastAsia="微软雅黑" w:cs="微软雅黑"/>
          <w:i w:val="0"/>
          <w:iCs w:val="0"/>
          <w:caps w:val="0"/>
          <w:color w:val="333333"/>
          <w:spacing w:val="0"/>
          <w:sz w:val="32"/>
          <w:szCs w:val="32"/>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(九)市农业农村局一级项目中各二级项目情况说明(部门本级)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一级项目概述:市农业农村局专项经费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1.市农业农村局二级项目  :农产品质量安全专项经费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(1)项目概述:我市财政安排农产品质量安全专项经费,是为了强化我市农产品日常监管,深入开展农产品质量安全整治、非洲猪瘟防控工作,着力规范农产品生产和农资市场秩序,全市农产品安全状况得到进一步改善,确保我市不发生农产品质量安全事件,人民群众安全感进一步增强,社会满意度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(2)立项依据:赣农字【2008】76号及国办发〔2013〕106号)文件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(3)实施主体:乐平市农业农村局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(4)实施方案: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一、强化属地管理,明确监管责任;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二、加大投入完善农产品质量安全监管体系建设;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三、以点带面,加快认证,引导、推广农产品标准化生产;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四、狠抓源头,规范管理,扎实开展农资打假、农产品质量安全专项整活动。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(5)实施周期:202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(6)年度预算安排:50万元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(7)绩效目标和指标: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绩效目标:强化属地管理责任、落实部门监管职能,进一步建立健全农产品质量安全监管、检测、执法体系,强化农产品质量安全监管、检测、执法工作,大力开展农产品质量安全专项整治,提升农产品质量安全水平,确保不发生重大农产品质量安全事件。</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0"/>
        <w:gridCol w:w="890"/>
        <w:gridCol w:w="1444"/>
        <w:gridCol w:w="2784"/>
        <w:gridCol w:w="24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绩效指标</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一级指标</w:t>
            </w:r>
          </w:p>
        </w:tc>
        <w:tc>
          <w:tcPr>
            <w:tcW w:w="14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二级指标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三级指标</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产出指标</w:t>
            </w:r>
          </w:p>
        </w:tc>
        <w:tc>
          <w:tcPr>
            <w:tcW w:w="14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数量指标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指标1:农产品质量安全监督抽查任务完成率</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14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质量指标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指标1:农产品质量安全监测合格率</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效益指标</w:t>
            </w:r>
          </w:p>
        </w:tc>
        <w:tc>
          <w:tcPr>
            <w:tcW w:w="14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经济效益指标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指标1:安全优质农产品生产量</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大幅增加,促进农民增收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14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社会效益指标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指标1:农产品质量安全水平</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大幅提升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148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生态效益指标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指标1:农产品产地环境</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大幅改善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148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指标2:农村生态环境</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大幅改善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14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可持续影响指标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指标1:农业、农村经济</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促进农业、农村经济长期可持续发展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满意度指标</w:t>
            </w:r>
          </w:p>
        </w:tc>
        <w:tc>
          <w:tcPr>
            <w:tcW w:w="148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服务对象满意度指标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指标1:农民满意度</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≥9</w:t>
            </w:r>
            <w:r>
              <w:rPr>
                <w:rFonts w:hint="eastAsia"/>
                <w:color w:val="333333"/>
                <w:sz w:val="32"/>
                <w:szCs w:val="32"/>
                <w:lang w:val="en-US" w:eastAsia="zh-CN"/>
              </w:rPr>
              <w:t>5</w:t>
            </w:r>
            <w:r>
              <w:rPr>
                <w:color w:val="333333"/>
                <w:sz w:val="32"/>
                <w:szCs w:val="32"/>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73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148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宋体"/>
                <w:sz w:val="32"/>
                <w:szCs w:val="32"/>
              </w:rPr>
            </w:pPr>
          </w:p>
        </w:tc>
        <w:tc>
          <w:tcPr>
            <w:tcW w:w="29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指标2:广大市民满意度</w:t>
            </w:r>
          </w:p>
        </w:tc>
        <w:tc>
          <w:tcPr>
            <w:tcW w:w="25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color w:val="333333"/>
                <w:sz w:val="32"/>
                <w:szCs w:val="32"/>
              </w:rPr>
              <w:t>≥9</w:t>
            </w:r>
            <w:r>
              <w:rPr>
                <w:rFonts w:hint="eastAsia"/>
                <w:color w:val="333333"/>
                <w:sz w:val="32"/>
                <w:szCs w:val="32"/>
                <w:lang w:val="en-US" w:eastAsia="zh-CN"/>
              </w:rPr>
              <w:t>5</w:t>
            </w:r>
            <w:r>
              <w:rPr>
                <w:color w:val="333333"/>
                <w:sz w:val="32"/>
                <w:szCs w:val="32"/>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年“三公”经费预算情况说明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年市农业农村局 “三公”经费年初预算安排</w:t>
      </w:r>
      <w:r>
        <w:rPr>
          <w:rFonts w:hint="eastAsia" w:ascii="微软雅黑" w:hAnsi="微软雅黑" w:eastAsia="微软雅黑" w:cs="微软雅黑"/>
          <w:i w:val="0"/>
          <w:iCs w:val="0"/>
          <w:caps w:val="0"/>
          <w:color w:val="333333"/>
          <w:spacing w:val="0"/>
          <w:sz w:val="32"/>
          <w:szCs w:val="32"/>
          <w:shd w:val="clear" w:fill="FFFFFF"/>
          <w:lang w:val="en-US" w:eastAsia="zh-CN"/>
        </w:rPr>
        <w:t>55.8</w:t>
      </w:r>
      <w:r>
        <w:rPr>
          <w:rFonts w:hint="eastAsia" w:ascii="微软雅黑" w:hAnsi="微软雅黑" w:eastAsia="微软雅黑" w:cs="微软雅黑"/>
          <w:i w:val="0"/>
          <w:iCs w:val="0"/>
          <w:caps w:val="0"/>
          <w:color w:val="333333"/>
          <w:spacing w:val="0"/>
          <w:sz w:val="32"/>
          <w:szCs w:val="32"/>
          <w:shd w:val="clear" w:fill="FFFFFF"/>
        </w:rPr>
        <w:t>万元,同上年预算</w:t>
      </w:r>
      <w:r>
        <w:rPr>
          <w:rFonts w:hint="eastAsia" w:ascii="微软雅黑" w:hAnsi="微软雅黑" w:eastAsia="微软雅黑" w:cs="微软雅黑"/>
          <w:i w:val="0"/>
          <w:iCs w:val="0"/>
          <w:caps w:val="0"/>
          <w:color w:val="333333"/>
          <w:spacing w:val="0"/>
          <w:sz w:val="32"/>
          <w:szCs w:val="32"/>
          <w:shd w:val="clear" w:fill="FFFFFF"/>
          <w:lang w:eastAsia="zh-CN"/>
        </w:rPr>
        <w:t>增加</w:t>
      </w:r>
      <w:r>
        <w:rPr>
          <w:rFonts w:hint="eastAsia" w:ascii="微软雅黑" w:hAnsi="微软雅黑" w:eastAsia="微软雅黑" w:cs="微软雅黑"/>
          <w:i w:val="0"/>
          <w:iCs w:val="0"/>
          <w:caps w:val="0"/>
          <w:color w:val="333333"/>
          <w:spacing w:val="0"/>
          <w:sz w:val="32"/>
          <w:szCs w:val="32"/>
          <w:shd w:val="clear" w:fill="FFFFFF"/>
          <w:lang w:val="en-US" w:eastAsia="zh-CN"/>
        </w:rPr>
        <w:t>9.8万元</w:t>
      </w:r>
      <w:r>
        <w:rPr>
          <w:rFonts w:hint="eastAsia" w:ascii="微软雅黑" w:hAnsi="微软雅黑" w:eastAsia="微软雅黑" w:cs="微软雅黑"/>
          <w:i w:val="0"/>
          <w:iCs w:val="0"/>
          <w:caps w:val="0"/>
          <w:color w:val="333333"/>
          <w:spacing w:val="0"/>
          <w:sz w:val="32"/>
          <w:szCs w:val="32"/>
          <w:shd w:val="clear" w:fill="FFFFFF"/>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因公出国(境)费为0,主要原因是没有出国(境)人员。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公务接待费</w:t>
      </w:r>
      <w:r>
        <w:rPr>
          <w:rFonts w:hint="eastAsia" w:ascii="微软雅黑" w:hAnsi="微软雅黑" w:eastAsia="微软雅黑" w:cs="微软雅黑"/>
          <w:i w:val="0"/>
          <w:iCs w:val="0"/>
          <w:caps w:val="0"/>
          <w:color w:val="333333"/>
          <w:spacing w:val="0"/>
          <w:sz w:val="32"/>
          <w:szCs w:val="32"/>
          <w:shd w:val="clear" w:fill="FFFFFF"/>
          <w:lang w:val="en-US" w:eastAsia="zh-CN"/>
        </w:rPr>
        <w:t>20</w:t>
      </w:r>
      <w:r>
        <w:rPr>
          <w:rFonts w:hint="eastAsia" w:ascii="微软雅黑" w:hAnsi="微软雅黑" w:eastAsia="微软雅黑" w:cs="微软雅黑"/>
          <w:i w:val="0"/>
          <w:iCs w:val="0"/>
          <w:caps w:val="0"/>
          <w:color w:val="333333"/>
          <w:spacing w:val="0"/>
          <w:sz w:val="32"/>
          <w:szCs w:val="32"/>
          <w:shd w:val="clear" w:fill="FFFFFF"/>
        </w:rPr>
        <w:t>万元,同上年预算</w:t>
      </w:r>
      <w:r>
        <w:rPr>
          <w:rFonts w:hint="eastAsia" w:ascii="微软雅黑" w:hAnsi="微软雅黑" w:eastAsia="微软雅黑" w:cs="微软雅黑"/>
          <w:i w:val="0"/>
          <w:iCs w:val="0"/>
          <w:caps w:val="0"/>
          <w:color w:val="333333"/>
          <w:spacing w:val="0"/>
          <w:sz w:val="32"/>
          <w:szCs w:val="32"/>
          <w:shd w:val="clear" w:fill="FFFFFF"/>
          <w:lang w:eastAsia="zh-CN"/>
        </w:rPr>
        <w:t>减少</w:t>
      </w:r>
      <w:r>
        <w:rPr>
          <w:rFonts w:hint="eastAsia" w:ascii="微软雅黑" w:hAnsi="微软雅黑" w:eastAsia="微软雅黑" w:cs="微软雅黑"/>
          <w:i w:val="0"/>
          <w:iCs w:val="0"/>
          <w:caps w:val="0"/>
          <w:color w:val="333333"/>
          <w:spacing w:val="0"/>
          <w:sz w:val="32"/>
          <w:szCs w:val="32"/>
          <w:shd w:val="clear" w:fill="FFFFFF"/>
          <w:lang w:val="en-US" w:eastAsia="zh-CN"/>
        </w:rPr>
        <w:t>5.2万元</w:t>
      </w:r>
      <w:r>
        <w:rPr>
          <w:rFonts w:hint="eastAsia" w:ascii="微软雅黑" w:hAnsi="微软雅黑" w:eastAsia="微软雅黑" w:cs="微软雅黑"/>
          <w:i w:val="0"/>
          <w:iCs w:val="0"/>
          <w:caps w:val="0"/>
          <w:color w:val="333333"/>
          <w:spacing w:val="0"/>
          <w:sz w:val="32"/>
          <w:szCs w:val="32"/>
          <w:shd w:val="clear" w:fill="FFFFFF"/>
        </w:rPr>
        <w:t>,继续保持严格控制招待费用支出。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公务用车运行维护费为20.8万元,同上年预算持平。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公务用车购置费为</w:t>
      </w:r>
      <w:r>
        <w:rPr>
          <w:rFonts w:hint="eastAsia" w:ascii="微软雅黑" w:hAnsi="微软雅黑" w:eastAsia="微软雅黑" w:cs="微软雅黑"/>
          <w:i w:val="0"/>
          <w:iCs w:val="0"/>
          <w:caps w:val="0"/>
          <w:color w:val="333333"/>
          <w:spacing w:val="0"/>
          <w:sz w:val="32"/>
          <w:szCs w:val="32"/>
          <w:shd w:val="clear" w:fill="FFFFFF"/>
          <w:lang w:val="en-US" w:eastAsia="zh-CN"/>
        </w:rPr>
        <w:t>15万元</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较</w:t>
      </w:r>
      <w:r>
        <w:rPr>
          <w:rFonts w:hint="eastAsia" w:ascii="微软雅黑" w:hAnsi="微软雅黑" w:eastAsia="微软雅黑" w:cs="微软雅黑"/>
          <w:i w:val="0"/>
          <w:iCs w:val="0"/>
          <w:caps w:val="0"/>
          <w:color w:val="333333"/>
          <w:spacing w:val="0"/>
          <w:sz w:val="32"/>
          <w:szCs w:val="32"/>
          <w:shd w:val="clear" w:fill="FFFFFF"/>
        </w:rPr>
        <w:t>上年</w:t>
      </w:r>
      <w:r>
        <w:rPr>
          <w:rFonts w:hint="eastAsia" w:ascii="微软雅黑" w:hAnsi="微软雅黑" w:eastAsia="微软雅黑" w:cs="微软雅黑"/>
          <w:i w:val="0"/>
          <w:iCs w:val="0"/>
          <w:caps w:val="0"/>
          <w:color w:val="333333"/>
          <w:spacing w:val="0"/>
          <w:sz w:val="32"/>
          <w:szCs w:val="32"/>
          <w:shd w:val="clear" w:fill="FFFFFF"/>
          <w:lang w:eastAsia="zh-CN"/>
        </w:rPr>
        <w:t>增加</w:t>
      </w:r>
      <w:r>
        <w:rPr>
          <w:rFonts w:hint="eastAsia" w:ascii="微软雅黑" w:hAnsi="微软雅黑" w:eastAsia="微软雅黑" w:cs="微软雅黑"/>
          <w:i w:val="0"/>
          <w:iCs w:val="0"/>
          <w:caps w:val="0"/>
          <w:color w:val="333333"/>
          <w:spacing w:val="0"/>
          <w:sz w:val="32"/>
          <w:szCs w:val="32"/>
          <w:shd w:val="clear" w:fill="FFFFFF"/>
          <w:lang w:val="en-US" w:eastAsia="zh-CN"/>
        </w:rPr>
        <w:t>15万元，是因我局车辆使用年久不能正常运转，2022年已报废在编车辆1辆，为保障部门工作正常开展，2023年需要重新购置车辆1辆</w:t>
      </w:r>
      <w:r>
        <w:rPr>
          <w:rFonts w:hint="eastAsia" w:ascii="微软雅黑" w:hAnsi="微软雅黑" w:eastAsia="微软雅黑" w:cs="微软雅黑"/>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第三部分  乐平市农业农村局202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九张表(详见附表)。  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一、收入科目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(一)财政拨款:指财政当年拨付的资金。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(二)事业收入:指事业单位开展专业业务活动及辅助活动取得的收入。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(三)事业单位经营收入:指事业单位在专业业务活动及辅助活动之外开展非独立核算经营活动取得的收入。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(四)其他收入:指除财政拨款、事业收入、事业单位经营收入等以外的各项收入。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(五)上级补助收入:反映事业单位从主管部门和上级单位取得的非财政补助收入。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二、支出科目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(一)、一般公共服务支出是一般行政管理事务支出。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(二)社会保障和就业支出是机关事业单位基本养老保险缴费支出。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(三)卫生健康支出是行政事业单位医疗保险支出。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(四)农林水支出是反映种植业、畜牧业、渔业、种业、兽医、农机、农垦、农农村产业、农村社会事业等方面的支出。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color w:val="333333"/>
          <w:sz w:val="32"/>
          <w:szCs w:val="32"/>
        </w:rPr>
      </w:pPr>
      <w:r>
        <w:rPr>
          <w:rFonts w:hint="eastAsia" w:ascii="微软雅黑" w:hAnsi="微软雅黑" w:eastAsia="微软雅黑" w:cs="微软雅黑"/>
          <w:i w:val="0"/>
          <w:iCs w:val="0"/>
          <w:caps w:val="0"/>
          <w:color w:val="333333"/>
          <w:spacing w:val="0"/>
          <w:sz w:val="32"/>
          <w:szCs w:val="32"/>
          <w:shd w:val="clear" w:fill="FFFFFF"/>
        </w:rPr>
        <w:t>(五)住房保障支出是住房公积金支出。</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ZDBmZmFiZGI1OWY5YWRkZWI1NGFkODM4NmM1NjQifQ=="/>
  </w:docVars>
  <w:rsids>
    <w:rsidRoot w:val="00000000"/>
    <w:rsid w:val="009522AF"/>
    <w:rsid w:val="02511F45"/>
    <w:rsid w:val="034963B0"/>
    <w:rsid w:val="03D34EA0"/>
    <w:rsid w:val="03F139E8"/>
    <w:rsid w:val="04C133B2"/>
    <w:rsid w:val="04DF5241"/>
    <w:rsid w:val="05485881"/>
    <w:rsid w:val="05BB6053"/>
    <w:rsid w:val="09E301BE"/>
    <w:rsid w:val="0ACC6D0D"/>
    <w:rsid w:val="0BCF2858"/>
    <w:rsid w:val="0C6F7E45"/>
    <w:rsid w:val="0F6C5013"/>
    <w:rsid w:val="117F1983"/>
    <w:rsid w:val="12C50511"/>
    <w:rsid w:val="12F64B6E"/>
    <w:rsid w:val="15732BFE"/>
    <w:rsid w:val="17367C2F"/>
    <w:rsid w:val="176853CE"/>
    <w:rsid w:val="1B244E9E"/>
    <w:rsid w:val="1BA3785E"/>
    <w:rsid w:val="1F574BE7"/>
    <w:rsid w:val="20651585"/>
    <w:rsid w:val="22BC514B"/>
    <w:rsid w:val="239541E8"/>
    <w:rsid w:val="24247062"/>
    <w:rsid w:val="25E71674"/>
    <w:rsid w:val="25FC0296"/>
    <w:rsid w:val="260B04D9"/>
    <w:rsid w:val="278C73F8"/>
    <w:rsid w:val="27A97FAA"/>
    <w:rsid w:val="291C3D7C"/>
    <w:rsid w:val="2B8A6344"/>
    <w:rsid w:val="2BC72B26"/>
    <w:rsid w:val="2E743A14"/>
    <w:rsid w:val="2F16008C"/>
    <w:rsid w:val="343C3F54"/>
    <w:rsid w:val="37B409D1"/>
    <w:rsid w:val="382556DE"/>
    <w:rsid w:val="3A7D4230"/>
    <w:rsid w:val="3B0C4D1A"/>
    <w:rsid w:val="3D001FC2"/>
    <w:rsid w:val="3DE10B2D"/>
    <w:rsid w:val="413F14D3"/>
    <w:rsid w:val="43841508"/>
    <w:rsid w:val="44840FB7"/>
    <w:rsid w:val="45CD7101"/>
    <w:rsid w:val="45E211D6"/>
    <w:rsid w:val="46C6602A"/>
    <w:rsid w:val="47767487"/>
    <w:rsid w:val="49465201"/>
    <w:rsid w:val="4D6231E4"/>
    <w:rsid w:val="50F43794"/>
    <w:rsid w:val="54DF5749"/>
    <w:rsid w:val="5818420C"/>
    <w:rsid w:val="59603AB5"/>
    <w:rsid w:val="599C507C"/>
    <w:rsid w:val="5AC3099C"/>
    <w:rsid w:val="5B4D7032"/>
    <w:rsid w:val="5C4750C0"/>
    <w:rsid w:val="5CBA697A"/>
    <w:rsid w:val="5D5006C5"/>
    <w:rsid w:val="5E532BEA"/>
    <w:rsid w:val="6359615B"/>
    <w:rsid w:val="636776AA"/>
    <w:rsid w:val="665C3E5E"/>
    <w:rsid w:val="672E57FA"/>
    <w:rsid w:val="6A0200F5"/>
    <w:rsid w:val="6BD3071E"/>
    <w:rsid w:val="6D8134CB"/>
    <w:rsid w:val="6FC227CE"/>
    <w:rsid w:val="71491EF3"/>
    <w:rsid w:val="757315C2"/>
    <w:rsid w:val="782E76C0"/>
    <w:rsid w:val="7C3B6629"/>
    <w:rsid w:val="7CF01AB2"/>
    <w:rsid w:val="7E5D785B"/>
    <w:rsid w:val="7FCC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5878</Words>
  <Characters>6268</Characters>
  <Lines>0</Lines>
  <Paragraphs>0</Paragraphs>
  <TotalTime>26</TotalTime>
  <ScaleCrop>false</ScaleCrop>
  <LinksUpToDate>false</LinksUpToDate>
  <CharactersWithSpaces>6269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2023-03-14T12:31:32Z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FA7C528132D94ACEA55CA0CEBF7BD8EE</vt:lpwstr>
  </property>
</Properties>
</file>